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54D0" w:rsidRPr="009E5EA9" w:rsidRDefault="006354D0" w:rsidP="00607EFC">
      <w:pPr>
        <w:pStyle w:val="a3"/>
        <w:widowControl w:val="0"/>
        <w:tabs>
          <w:tab w:val="left" w:pos="900"/>
          <w:tab w:val="left" w:pos="3600"/>
        </w:tabs>
        <w:spacing w:before="0" w:after="0"/>
        <w:ind w:left="0" w:right="-1" w:firstLine="567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8730EA" w:rsidRPr="009E5EA9" w:rsidRDefault="00E471E2" w:rsidP="00607EFC">
      <w:pPr>
        <w:pStyle w:val="a3"/>
        <w:widowControl w:val="0"/>
        <w:tabs>
          <w:tab w:val="left" w:pos="900"/>
          <w:tab w:val="left" w:pos="3600"/>
        </w:tabs>
        <w:spacing w:before="0" w:after="0"/>
        <w:ind w:left="0" w:right="-1" w:firstLine="567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9E5EA9"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  <w:t>I</w:t>
      </w:r>
      <w:r w:rsidRPr="009E5EA9">
        <w:rPr>
          <w:rFonts w:ascii="Times New Roman" w:hAnsi="Times New Roman" w:cs="Times New Roman"/>
          <w:b/>
          <w:color w:val="auto"/>
          <w:sz w:val="24"/>
          <w:szCs w:val="24"/>
        </w:rPr>
        <w:t>. ИЗВЕЩЕНИЕ</w:t>
      </w:r>
    </w:p>
    <w:p w:rsidR="009E5EA9" w:rsidRDefault="009E5EA9" w:rsidP="009E5EA9">
      <w:pPr>
        <w:ind w:firstLine="567"/>
        <w:jc w:val="both"/>
        <w:rPr>
          <w:b/>
          <w:sz w:val="24"/>
          <w:szCs w:val="24"/>
        </w:rPr>
      </w:pPr>
    </w:p>
    <w:p w:rsidR="009E5EA9" w:rsidRPr="009E5EA9" w:rsidRDefault="008730EA" w:rsidP="009E5EA9">
      <w:pPr>
        <w:ind w:firstLine="567"/>
        <w:jc w:val="both"/>
        <w:rPr>
          <w:sz w:val="24"/>
          <w:szCs w:val="24"/>
        </w:rPr>
      </w:pPr>
      <w:r w:rsidRPr="009E5EA9">
        <w:rPr>
          <w:b/>
          <w:sz w:val="24"/>
          <w:szCs w:val="24"/>
        </w:rPr>
        <w:t>Продавец</w:t>
      </w:r>
      <w:r w:rsidRPr="009E5EA9">
        <w:rPr>
          <w:sz w:val="24"/>
          <w:szCs w:val="24"/>
        </w:rPr>
        <w:t>:</w:t>
      </w:r>
      <w:r w:rsidR="009E5EA9">
        <w:rPr>
          <w:sz w:val="24"/>
          <w:szCs w:val="24"/>
        </w:rPr>
        <w:t xml:space="preserve"> </w:t>
      </w:r>
      <w:r w:rsidR="009E5EA9" w:rsidRPr="009E5EA9">
        <w:rPr>
          <w:sz w:val="24"/>
          <w:szCs w:val="24"/>
        </w:rPr>
        <w:t xml:space="preserve">Комитет по управлению имуществом закрытого административно-территориального образования Озерный </w:t>
      </w:r>
    </w:p>
    <w:p w:rsidR="009E5EA9" w:rsidRDefault="009E5EA9" w:rsidP="009E5EA9">
      <w:pPr>
        <w:pStyle w:val="a3"/>
        <w:widowControl w:val="0"/>
        <w:tabs>
          <w:tab w:val="left" w:pos="900"/>
          <w:tab w:val="left" w:pos="3600"/>
        </w:tabs>
        <w:spacing w:before="0" w:after="0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9E5EA9">
        <w:rPr>
          <w:rFonts w:ascii="Times New Roman" w:hAnsi="Times New Roman" w:cs="Times New Roman"/>
          <w:sz w:val="24"/>
          <w:szCs w:val="24"/>
        </w:rPr>
        <w:t xml:space="preserve">Адрес: 171090, Тверская область, </w:t>
      </w:r>
      <w:proofErr w:type="spellStart"/>
      <w:r w:rsidRPr="009E5EA9">
        <w:rPr>
          <w:rFonts w:ascii="Times New Roman" w:hAnsi="Times New Roman" w:cs="Times New Roman"/>
          <w:sz w:val="24"/>
          <w:szCs w:val="24"/>
        </w:rPr>
        <w:t>пгт</w:t>
      </w:r>
      <w:proofErr w:type="spellEnd"/>
      <w:r w:rsidRPr="009E5EA9">
        <w:rPr>
          <w:rFonts w:ascii="Times New Roman" w:hAnsi="Times New Roman" w:cs="Times New Roman"/>
          <w:sz w:val="24"/>
          <w:szCs w:val="24"/>
        </w:rPr>
        <w:t xml:space="preserve">. Озёрный, ул. Советская, д. 9, </w:t>
      </w:r>
      <w:r>
        <w:rPr>
          <w:rFonts w:ascii="Times New Roman" w:hAnsi="Times New Roman" w:cs="Times New Roman"/>
          <w:sz w:val="24"/>
          <w:szCs w:val="24"/>
        </w:rPr>
        <w:br/>
      </w:r>
      <w:r w:rsidRPr="009E5EA9">
        <w:rPr>
          <w:rFonts w:ascii="Times New Roman" w:hAnsi="Times New Roman" w:cs="Times New Roman"/>
          <w:sz w:val="24"/>
          <w:szCs w:val="24"/>
        </w:rPr>
        <w:t xml:space="preserve">телефон/факс (48238) 4-14-98, электронный адрес </w:t>
      </w:r>
      <w:hyperlink r:id="rId6" w:history="1">
        <w:r w:rsidRPr="009E5EA9">
          <w:rPr>
            <w:rStyle w:val="a6"/>
            <w:rFonts w:ascii="Times New Roman" w:hAnsi="Times New Roman"/>
            <w:sz w:val="24"/>
            <w:szCs w:val="24"/>
            <w:lang w:val="en-US"/>
          </w:rPr>
          <w:t>zatokumi</w:t>
        </w:r>
        <w:r w:rsidRPr="009E5EA9">
          <w:rPr>
            <w:rStyle w:val="a6"/>
            <w:rFonts w:ascii="Times New Roman" w:hAnsi="Times New Roman"/>
            <w:sz w:val="24"/>
            <w:szCs w:val="24"/>
          </w:rPr>
          <w:t>08@</w:t>
        </w:r>
        <w:r w:rsidRPr="009E5EA9">
          <w:rPr>
            <w:rStyle w:val="a6"/>
            <w:rFonts w:ascii="Times New Roman" w:hAnsi="Times New Roman"/>
            <w:sz w:val="24"/>
            <w:szCs w:val="24"/>
            <w:lang w:val="en-US"/>
          </w:rPr>
          <w:t>rambler</w:t>
        </w:r>
        <w:r w:rsidRPr="009E5EA9">
          <w:rPr>
            <w:rStyle w:val="a6"/>
            <w:rFonts w:ascii="Times New Roman" w:hAnsi="Times New Roman"/>
            <w:sz w:val="24"/>
            <w:szCs w:val="24"/>
          </w:rPr>
          <w:t>.</w:t>
        </w:r>
        <w:proofErr w:type="spellStart"/>
        <w:r w:rsidRPr="009E5EA9">
          <w:rPr>
            <w:rStyle w:val="a6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</w:hyperlink>
      <w:r w:rsidRPr="009E5EA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730EA" w:rsidRPr="009E5EA9" w:rsidRDefault="008730EA" w:rsidP="00607EFC">
      <w:pPr>
        <w:pStyle w:val="a3"/>
        <w:widowControl w:val="0"/>
        <w:tabs>
          <w:tab w:val="left" w:pos="900"/>
          <w:tab w:val="left" w:pos="3600"/>
        </w:tabs>
        <w:spacing w:before="0" w:after="0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E5EA9">
        <w:rPr>
          <w:rFonts w:ascii="Times New Roman" w:hAnsi="Times New Roman" w:cs="Times New Roman"/>
          <w:b/>
          <w:color w:val="auto"/>
          <w:sz w:val="24"/>
          <w:szCs w:val="24"/>
        </w:rPr>
        <w:t xml:space="preserve">Оператор электронной площадки: </w:t>
      </w:r>
      <w:r w:rsidRPr="009E5EA9">
        <w:rPr>
          <w:rFonts w:ascii="Times New Roman" w:hAnsi="Times New Roman" w:cs="Times New Roman"/>
          <w:color w:val="auto"/>
          <w:sz w:val="24"/>
          <w:szCs w:val="24"/>
        </w:rPr>
        <w:t>ЗАО «Сбербанк-АСТ»,</w:t>
      </w:r>
      <w:r w:rsidRPr="009E5EA9">
        <w:rPr>
          <w:rFonts w:ascii="Times New Roman" w:hAnsi="Times New Roman" w:cs="Times New Roman"/>
          <w:sz w:val="24"/>
          <w:szCs w:val="24"/>
        </w:rPr>
        <w:t xml:space="preserve"> владеющее сайтом </w:t>
      </w:r>
      <w:r w:rsidRPr="009E5EA9">
        <w:rPr>
          <w:rFonts w:ascii="Times New Roman" w:hAnsi="Times New Roman" w:cs="Times New Roman"/>
          <w:sz w:val="24"/>
          <w:szCs w:val="24"/>
          <w:u w:val="single"/>
        </w:rPr>
        <w:t>http://utp.sberbank-ast.ru/AP</w:t>
      </w:r>
      <w:r w:rsidRPr="009E5EA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9E5EA9">
        <w:rPr>
          <w:rFonts w:ascii="Times New Roman" w:hAnsi="Times New Roman" w:cs="Times New Roman"/>
          <w:sz w:val="24"/>
          <w:szCs w:val="24"/>
        </w:rPr>
        <w:t>в информационно-телекоммуникационной сети «Интернет»</w:t>
      </w:r>
    </w:p>
    <w:p w:rsidR="008730EA" w:rsidRPr="009E5EA9" w:rsidRDefault="008730EA" w:rsidP="00607EFC">
      <w:pPr>
        <w:widowControl w:val="0"/>
        <w:ind w:right="-1" w:firstLine="567"/>
        <w:rPr>
          <w:sz w:val="24"/>
          <w:szCs w:val="24"/>
        </w:rPr>
      </w:pPr>
      <w:r w:rsidRPr="009E5EA9">
        <w:rPr>
          <w:sz w:val="24"/>
          <w:szCs w:val="24"/>
        </w:rPr>
        <w:t xml:space="preserve">Адрес: 119435, г. </w:t>
      </w:r>
      <w:r w:rsidRPr="009E5EA9">
        <w:rPr>
          <w:color w:val="000000"/>
          <w:sz w:val="24"/>
          <w:szCs w:val="24"/>
        </w:rPr>
        <w:t>Москва, Большой Саввинский переулок, дом 12, стр. 9</w:t>
      </w:r>
      <w:r w:rsidRPr="009E5EA9">
        <w:rPr>
          <w:sz w:val="24"/>
          <w:szCs w:val="24"/>
        </w:rPr>
        <w:t xml:space="preserve">, </w:t>
      </w:r>
      <w:r w:rsidR="009E5EA9">
        <w:rPr>
          <w:sz w:val="24"/>
          <w:szCs w:val="24"/>
        </w:rPr>
        <w:br/>
      </w:r>
      <w:r w:rsidRPr="009E5EA9">
        <w:rPr>
          <w:sz w:val="24"/>
          <w:szCs w:val="24"/>
        </w:rPr>
        <w:t>тел: (495) 787-29-97, (495) 787-29-99 </w:t>
      </w:r>
    </w:p>
    <w:p w:rsidR="008730EA" w:rsidRPr="009E5EA9" w:rsidRDefault="008730EA" w:rsidP="004D29AD">
      <w:pPr>
        <w:pStyle w:val="a3"/>
        <w:widowControl w:val="0"/>
        <w:tabs>
          <w:tab w:val="left" w:pos="567"/>
          <w:tab w:val="left" w:pos="3600"/>
        </w:tabs>
        <w:spacing w:before="0" w:after="0"/>
        <w:ind w:left="0" w:right="-1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E5EA9">
        <w:rPr>
          <w:rFonts w:ascii="Times New Roman" w:hAnsi="Times New Roman" w:cs="Times New Roman"/>
          <w:b/>
          <w:sz w:val="24"/>
          <w:szCs w:val="24"/>
        </w:rPr>
        <w:t>1. Законодательное регулирование:</w:t>
      </w:r>
    </w:p>
    <w:p w:rsidR="008730EA" w:rsidRPr="009E5EA9" w:rsidRDefault="008730EA" w:rsidP="004D29AD">
      <w:pPr>
        <w:tabs>
          <w:tab w:val="left" w:pos="-567"/>
        </w:tabs>
        <w:ind w:firstLine="567"/>
        <w:jc w:val="both"/>
        <w:rPr>
          <w:sz w:val="24"/>
          <w:szCs w:val="24"/>
        </w:rPr>
      </w:pPr>
      <w:r w:rsidRPr="009E5EA9">
        <w:rPr>
          <w:sz w:val="24"/>
          <w:szCs w:val="24"/>
        </w:rPr>
        <w:t>Аукцион проводится в соответствии с Федеральным законом от 21.12.2001</w:t>
      </w:r>
      <w:r w:rsidR="009E5EA9">
        <w:rPr>
          <w:sz w:val="24"/>
          <w:szCs w:val="24"/>
        </w:rPr>
        <w:t xml:space="preserve"> года</w:t>
      </w:r>
      <w:r w:rsidRPr="009E5EA9">
        <w:rPr>
          <w:sz w:val="24"/>
          <w:szCs w:val="24"/>
        </w:rPr>
        <w:t xml:space="preserve"> </w:t>
      </w:r>
      <w:r w:rsidR="009E5EA9">
        <w:rPr>
          <w:sz w:val="24"/>
          <w:szCs w:val="24"/>
        </w:rPr>
        <w:br/>
      </w:r>
      <w:r w:rsidR="00124B6E" w:rsidRPr="009E5EA9">
        <w:rPr>
          <w:sz w:val="24"/>
          <w:szCs w:val="24"/>
        </w:rPr>
        <w:t xml:space="preserve"> </w:t>
      </w:r>
      <w:r w:rsidRPr="009E5EA9">
        <w:rPr>
          <w:sz w:val="24"/>
          <w:szCs w:val="24"/>
        </w:rPr>
        <w:t xml:space="preserve">№ 178-ФЗ «О приватизации государственного и муниципального имущества», </w:t>
      </w:r>
      <w:r w:rsidR="00985083" w:rsidRPr="009E5EA9">
        <w:rPr>
          <w:sz w:val="24"/>
          <w:szCs w:val="24"/>
        </w:rPr>
        <w:t xml:space="preserve">Положением об организации продажи государственного или муниципального имущества на аукционе, утвержденным </w:t>
      </w:r>
      <w:r w:rsidR="009E5EA9">
        <w:rPr>
          <w:sz w:val="24"/>
          <w:szCs w:val="24"/>
        </w:rPr>
        <w:t>п</w:t>
      </w:r>
      <w:r w:rsidR="00985083" w:rsidRPr="009E5EA9">
        <w:rPr>
          <w:sz w:val="24"/>
          <w:szCs w:val="24"/>
        </w:rPr>
        <w:t>остановлением Правительства Р</w:t>
      </w:r>
      <w:r w:rsidR="009E5EA9">
        <w:rPr>
          <w:sz w:val="24"/>
          <w:szCs w:val="24"/>
        </w:rPr>
        <w:t xml:space="preserve">оссийской </w:t>
      </w:r>
      <w:r w:rsidR="00985083" w:rsidRPr="009E5EA9">
        <w:rPr>
          <w:sz w:val="24"/>
          <w:szCs w:val="24"/>
        </w:rPr>
        <w:t>Ф</w:t>
      </w:r>
      <w:r w:rsidR="009E5EA9">
        <w:rPr>
          <w:sz w:val="24"/>
          <w:szCs w:val="24"/>
        </w:rPr>
        <w:t>едерации</w:t>
      </w:r>
      <w:r w:rsidR="00E65A7E" w:rsidRPr="009E5EA9">
        <w:rPr>
          <w:sz w:val="24"/>
          <w:szCs w:val="24"/>
        </w:rPr>
        <w:t xml:space="preserve"> </w:t>
      </w:r>
      <w:r w:rsidR="00985083" w:rsidRPr="009E5EA9">
        <w:rPr>
          <w:sz w:val="24"/>
          <w:szCs w:val="24"/>
        </w:rPr>
        <w:t xml:space="preserve">от 12.08.2002 </w:t>
      </w:r>
      <w:r w:rsidR="009E5EA9">
        <w:rPr>
          <w:sz w:val="24"/>
          <w:szCs w:val="24"/>
        </w:rPr>
        <w:t xml:space="preserve">года </w:t>
      </w:r>
      <w:r w:rsidR="009E5EA9">
        <w:rPr>
          <w:sz w:val="24"/>
          <w:szCs w:val="24"/>
        </w:rPr>
        <w:br/>
      </w:r>
      <w:r w:rsidR="00985083" w:rsidRPr="009E5EA9">
        <w:rPr>
          <w:sz w:val="24"/>
          <w:szCs w:val="24"/>
        </w:rPr>
        <w:t xml:space="preserve">№ 585, </w:t>
      </w:r>
      <w:r w:rsidRPr="009E5EA9">
        <w:rPr>
          <w:sz w:val="24"/>
          <w:szCs w:val="24"/>
        </w:rPr>
        <w:t xml:space="preserve">Положением об организации продажи государственного или муниципального имущества в электронной форме, утвержденным постановлением Правительства Российской Федерации от 27.08.2012 </w:t>
      </w:r>
      <w:r w:rsidR="009E5EA9">
        <w:rPr>
          <w:sz w:val="24"/>
          <w:szCs w:val="24"/>
        </w:rPr>
        <w:t xml:space="preserve">года </w:t>
      </w:r>
      <w:r w:rsidRPr="009E5EA9">
        <w:rPr>
          <w:sz w:val="24"/>
          <w:szCs w:val="24"/>
        </w:rPr>
        <w:t xml:space="preserve">№ 860, </w:t>
      </w:r>
      <w:r w:rsidR="009E5EA9">
        <w:rPr>
          <w:sz w:val="24"/>
          <w:szCs w:val="24"/>
        </w:rPr>
        <w:t xml:space="preserve">Прогнозным планом </w:t>
      </w:r>
      <w:r w:rsidR="00985083" w:rsidRPr="009E5EA9">
        <w:rPr>
          <w:sz w:val="24"/>
          <w:szCs w:val="24"/>
        </w:rPr>
        <w:t xml:space="preserve">приватизации муниципального имущества </w:t>
      </w:r>
      <w:r w:rsidR="009E5EA9">
        <w:rPr>
          <w:sz w:val="24"/>
          <w:szCs w:val="24"/>
        </w:rPr>
        <w:t>ЗАТО Озёрный Тверской области</w:t>
      </w:r>
      <w:r w:rsidR="00985083" w:rsidRPr="009E5EA9">
        <w:rPr>
          <w:sz w:val="24"/>
          <w:szCs w:val="24"/>
        </w:rPr>
        <w:t xml:space="preserve"> на 2019 год, утверждённым решением </w:t>
      </w:r>
      <w:r w:rsidR="009E5EA9">
        <w:rPr>
          <w:sz w:val="24"/>
          <w:szCs w:val="24"/>
        </w:rPr>
        <w:t>Думы ЗАТО Озёрный Тверской области</w:t>
      </w:r>
      <w:r w:rsidR="00985083" w:rsidRPr="009E5EA9">
        <w:rPr>
          <w:sz w:val="24"/>
          <w:szCs w:val="24"/>
        </w:rPr>
        <w:t xml:space="preserve"> от </w:t>
      </w:r>
      <w:r w:rsidR="009E5EA9">
        <w:rPr>
          <w:sz w:val="24"/>
          <w:szCs w:val="24"/>
        </w:rPr>
        <w:t>25</w:t>
      </w:r>
      <w:r w:rsidR="00985083" w:rsidRPr="009E5EA9">
        <w:rPr>
          <w:sz w:val="24"/>
          <w:szCs w:val="24"/>
        </w:rPr>
        <w:t>.1</w:t>
      </w:r>
      <w:r w:rsidR="009E5EA9">
        <w:rPr>
          <w:sz w:val="24"/>
          <w:szCs w:val="24"/>
        </w:rPr>
        <w:t>2</w:t>
      </w:r>
      <w:r w:rsidR="00985083" w:rsidRPr="009E5EA9">
        <w:rPr>
          <w:sz w:val="24"/>
          <w:szCs w:val="24"/>
        </w:rPr>
        <w:t xml:space="preserve">.2018 </w:t>
      </w:r>
      <w:r w:rsidR="009E5EA9">
        <w:rPr>
          <w:sz w:val="24"/>
          <w:szCs w:val="24"/>
        </w:rPr>
        <w:t xml:space="preserve">года </w:t>
      </w:r>
      <w:r w:rsidR="00985083" w:rsidRPr="009E5EA9">
        <w:rPr>
          <w:sz w:val="24"/>
          <w:szCs w:val="24"/>
        </w:rPr>
        <w:t xml:space="preserve">№ </w:t>
      </w:r>
      <w:r w:rsidR="009E5EA9">
        <w:rPr>
          <w:sz w:val="24"/>
          <w:szCs w:val="24"/>
        </w:rPr>
        <w:t>79</w:t>
      </w:r>
      <w:r w:rsidR="00985083" w:rsidRPr="009E5EA9">
        <w:rPr>
          <w:sz w:val="24"/>
          <w:szCs w:val="24"/>
        </w:rPr>
        <w:t xml:space="preserve">, </w:t>
      </w:r>
      <w:r w:rsidR="004E34E3" w:rsidRPr="009E5EA9">
        <w:rPr>
          <w:sz w:val="24"/>
          <w:szCs w:val="24"/>
        </w:rPr>
        <w:t>Р</w:t>
      </w:r>
      <w:r w:rsidRPr="009E5EA9">
        <w:rPr>
          <w:sz w:val="24"/>
          <w:szCs w:val="24"/>
        </w:rPr>
        <w:t xml:space="preserve">егламентом электронной площадки «Сбербанк-АСТ» (размещен по адресу: </w:t>
      </w:r>
      <w:r w:rsidRPr="009E5EA9">
        <w:rPr>
          <w:sz w:val="24"/>
          <w:szCs w:val="24"/>
          <w:u w:val="single"/>
        </w:rPr>
        <w:t>http://utp.sberbank-ast.ru/AP/Notice/1027/Instructions</w:t>
      </w:r>
      <w:r w:rsidRPr="009E5EA9">
        <w:rPr>
          <w:sz w:val="24"/>
          <w:szCs w:val="24"/>
        </w:rPr>
        <w:t>).</w:t>
      </w:r>
    </w:p>
    <w:p w:rsidR="008730EA" w:rsidRPr="009E5EA9" w:rsidRDefault="008730EA" w:rsidP="004D29AD">
      <w:pPr>
        <w:pStyle w:val="a3"/>
        <w:widowControl w:val="0"/>
        <w:tabs>
          <w:tab w:val="left" w:pos="567"/>
          <w:tab w:val="left" w:pos="3600"/>
        </w:tabs>
        <w:spacing w:before="0" w:after="0"/>
        <w:ind w:left="0" w:right="0"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E5EA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2. Орган местного самоуправления, принявший решение об условиях приватизации муниципального имущества, реквизиты указанного решения: </w:t>
      </w:r>
    </w:p>
    <w:p w:rsidR="008730EA" w:rsidRPr="009E5EA9" w:rsidRDefault="009E5EA9" w:rsidP="004D29AD">
      <w:pPr>
        <w:ind w:firstLine="567"/>
        <w:jc w:val="both"/>
        <w:rPr>
          <w:color w:val="FF0000"/>
          <w:sz w:val="24"/>
          <w:szCs w:val="24"/>
        </w:rPr>
      </w:pPr>
      <w:r>
        <w:rPr>
          <w:sz w:val="24"/>
          <w:szCs w:val="24"/>
        </w:rPr>
        <w:t>Постановление Администрации закрытого административно-территориального образования Озёрный Тверской области от 06.06.2019 года № 179 «О продаже муниципального имущества на аукционе»</w:t>
      </w:r>
      <w:r w:rsidR="004D29AD" w:rsidRPr="009E5EA9">
        <w:rPr>
          <w:sz w:val="24"/>
          <w:szCs w:val="24"/>
        </w:rPr>
        <w:t>.</w:t>
      </w:r>
    </w:p>
    <w:p w:rsidR="008730EA" w:rsidRPr="009E5EA9" w:rsidRDefault="008730EA" w:rsidP="009E5EA9">
      <w:pPr>
        <w:pStyle w:val="a3"/>
        <w:widowControl w:val="0"/>
        <w:tabs>
          <w:tab w:val="left" w:pos="567"/>
          <w:tab w:val="left" w:pos="3600"/>
        </w:tabs>
        <w:spacing w:before="0" w:after="0"/>
        <w:ind w:left="0" w:right="0"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E5EA9">
        <w:rPr>
          <w:rFonts w:ascii="Times New Roman" w:hAnsi="Times New Roman" w:cs="Times New Roman"/>
          <w:b/>
          <w:color w:val="auto"/>
          <w:sz w:val="24"/>
          <w:szCs w:val="24"/>
        </w:rPr>
        <w:t>3. Предмет аукциона</w:t>
      </w:r>
      <w:r w:rsidRPr="009E5EA9">
        <w:rPr>
          <w:rFonts w:ascii="Times New Roman" w:hAnsi="Times New Roman" w:cs="Times New Roman"/>
          <w:color w:val="auto"/>
          <w:sz w:val="24"/>
          <w:szCs w:val="24"/>
        </w:rPr>
        <w:t>: П</w:t>
      </w:r>
      <w:r w:rsidRPr="009E5EA9">
        <w:rPr>
          <w:rFonts w:ascii="Times New Roman" w:hAnsi="Times New Roman" w:cs="Times New Roman"/>
          <w:sz w:val="24"/>
          <w:szCs w:val="24"/>
        </w:rPr>
        <w:t>родажа объект</w:t>
      </w:r>
      <w:r w:rsidR="009E5EA9">
        <w:rPr>
          <w:rFonts w:ascii="Times New Roman" w:hAnsi="Times New Roman" w:cs="Times New Roman"/>
          <w:sz w:val="24"/>
          <w:szCs w:val="24"/>
        </w:rPr>
        <w:t>а</w:t>
      </w:r>
      <w:r w:rsidRPr="009E5EA9">
        <w:rPr>
          <w:rFonts w:ascii="Times New Roman" w:hAnsi="Times New Roman" w:cs="Times New Roman"/>
          <w:sz w:val="24"/>
          <w:szCs w:val="24"/>
        </w:rPr>
        <w:t xml:space="preserve"> муниципального имущества</w:t>
      </w:r>
      <w:r w:rsidR="009E5EA9">
        <w:rPr>
          <w:rFonts w:ascii="Times New Roman" w:hAnsi="Times New Roman" w:cs="Times New Roman"/>
          <w:sz w:val="24"/>
          <w:szCs w:val="24"/>
        </w:rPr>
        <w:t>:</w:t>
      </w:r>
      <w:r w:rsidRPr="009E5EA9">
        <w:rPr>
          <w:rFonts w:ascii="Times New Roman" w:hAnsi="Times New Roman" w:cs="Times New Roman"/>
          <w:sz w:val="24"/>
          <w:szCs w:val="24"/>
        </w:rPr>
        <w:t xml:space="preserve"> </w:t>
      </w:r>
      <w:r w:rsidR="009E5EA9" w:rsidRPr="009E5EA9">
        <w:rPr>
          <w:rFonts w:ascii="Times New Roman" w:hAnsi="Times New Roman"/>
          <w:sz w:val="24"/>
          <w:szCs w:val="24"/>
        </w:rPr>
        <w:t xml:space="preserve">здание хлебозавода площадью 2773,6 кв. метра, расположенное на по адресу: Тверская область, </w:t>
      </w:r>
      <w:proofErr w:type="spellStart"/>
      <w:r w:rsidR="009E5EA9" w:rsidRPr="009E5EA9">
        <w:rPr>
          <w:rFonts w:ascii="Times New Roman" w:hAnsi="Times New Roman"/>
          <w:sz w:val="24"/>
          <w:szCs w:val="24"/>
        </w:rPr>
        <w:t>пгт</w:t>
      </w:r>
      <w:proofErr w:type="spellEnd"/>
      <w:r w:rsidR="009E5EA9" w:rsidRPr="009E5EA9">
        <w:rPr>
          <w:rFonts w:ascii="Times New Roman" w:hAnsi="Times New Roman"/>
          <w:sz w:val="24"/>
          <w:szCs w:val="24"/>
        </w:rPr>
        <w:t xml:space="preserve">. Озёрный, </w:t>
      </w:r>
      <w:r w:rsidR="009E5EA9">
        <w:rPr>
          <w:rFonts w:ascii="Times New Roman" w:hAnsi="Times New Roman"/>
          <w:sz w:val="24"/>
          <w:szCs w:val="24"/>
        </w:rPr>
        <w:br/>
      </w:r>
      <w:r w:rsidR="009E5EA9" w:rsidRPr="009E5EA9">
        <w:rPr>
          <w:rFonts w:ascii="Times New Roman" w:hAnsi="Times New Roman"/>
          <w:sz w:val="24"/>
          <w:szCs w:val="24"/>
        </w:rPr>
        <w:t>ул. Коммунальная, д. 6</w:t>
      </w:r>
      <w:r w:rsidRPr="009E5EA9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8730EA" w:rsidRPr="009E5EA9" w:rsidRDefault="008730EA" w:rsidP="00607EFC">
      <w:pPr>
        <w:widowControl w:val="0"/>
        <w:ind w:right="-1" w:firstLine="567"/>
        <w:jc w:val="both"/>
        <w:rPr>
          <w:sz w:val="24"/>
          <w:szCs w:val="24"/>
        </w:rPr>
      </w:pPr>
      <w:r w:rsidRPr="009E5EA9">
        <w:rPr>
          <w:b/>
          <w:sz w:val="24"/>
          <w:szCs w:val="24"/>
        </w:rPr>
        <w:t>4. Способ приватизации муниципального имущества</w:t>
      </w:r>
      <w:r w:rsidRPr="009E5EA9">
        <w:rPr>
          <w:sz w:val="24"/>
          <w:szCs w:val="24"/>
        </w:rPr>
        <w:t>: открытый аукцион в электронной форме.</w:t>
      </w:r>
    </w:p>
    <w:p w:rsidR="009E5EA9" w:rsidRDefault="008730EA" w:rsidP="00FB5D8F">
      <w:pPr>
        <w:ind w:left="567"/>
        <w:rPr>
          <w:sz w:val="24"/>
          <w:szCs w:val="24"/>
        </w:rPr>
      </w:pPr>
      <w:r w:rsidRPr="009E5EA9">
        <w:rPr>
          <w:b/>
          <w:sz w:val="24"/>
          <w:szCs w:val="24"/>
        </w:rPr>
        <w:t xml:space="preserve">5. Начальная цена продажи муниципального имущества и сумма задатка: </w:t>
      </w:r>
      <w:r w:rsidR="009E5EA9" w:rsidRPr="009E5EA9">
        <w:rPr>
          <w:sz w:val="24"/>
          <w:szCs w:val="24"/>
        </w:rPr>
        <w:t xml:space="preserve">Начальная цена лота с учётом НДС 20% - </w:t>
      </w:r>
      <w:r w:rsidR="009E5EA9" w:rsidRPr="009E5EA9">
        <w:rPr>
          <w:color w:val="000000"/>
          <w:sz w:val="24"/>
          <w:szCs w:val="24"/>
        </w:rPr>
        <w:t>21 622 800,00</w:t>
      </w:r>
      <w:r w:rsidR="009E5EA9" w:rsidRPr="009E5EA9">
        <w:rPr>
          <w:sz w:val="24"/>
          <w:szCs w:val="24"/>
        </w:rPr>
        <w:t xml:space="preserve"> руб</w:t>
      </w:r>
      <w:r w:rsidR="009E5EA9">
        <w:rPr>
          <w:sz w:val="24"/>
          <w:szCs w:val="24"/>
        </w:rPr>
        <w:t>лей</w:t>
      </w:r>
      <w:r w:rsidR="009E5EA9" w:rsidRPr="009E5EA9">
        <w:rPr>
          <w:sz w:val="24"/>
          <w:szCs w:val="24"/>
        </w:rPr>
        <w:t xml:space="preserve">. </w:t>
      </w:r>
    </w:p>
    <w:p w:rsidR="008730EA" w:rsidRPr="009E5EA9" w:rsidRDefault="009E5EA9" w:rsidP="009E5EA9">
      <w:pPr>
        <w:ind w:firstLine="567"/>
        <w:rPr>
          <w:sz w:val="24"/>
          <w:szCs w:val="24"/>
        </w:rPr>
      </w:pPr>
      <w:r w:rsidRPr="009E5EA9">
        <w:rPr>
          <w:sz w:val="24"/>
          <w:szCs w:val="24"/>
        </w:rPr>
        <w:t xml:space="preserve">Задаток в размере 20% от начальной цены </w:t>
      </w:r>
      <w:r>
        <w:rPr>
          <w:sz w:val="24"/>
          <w:szCs w:val="24"/>
        </w:rPr>
        <w:t>-</w:t>
      </w:r>
      <w:r w:rsidRPr="009E5EA9">
        <w:rPr>
          <w:sz w:val="24"/>
          <w:szCs w:val="24"/>
        </w:rPr>
        <w:t xml:space="preserve"> </w:t>
      </w:r>
      <w:r w:rsidRPr="009E5EA9">
        <w:rPr>
          <w:color w:val="000000"/>
          <w:sz w:val="24"/>
          <w:szCs w:val="24"/>
        </w:rPr>
        <w:t>4 324 560,00</w:t>
      </w:r>
      <w:r w:rsidRPr="009E5EA9">
        <w:rPr>
          <w:sz w:val="24"/>
          <w:szCs w:val="24"/>
        </w:rPr>
        <w:t xml:space="preserve"> рублей</w:t>
      </w:r>
      <w:r w:rsidR="008730EA" w:rsidRPr="009E5EA9">
        <w:rPr>
          <w:sz w:val="24"/>
          <w:szCs w:val="24"/>
        </w:rPr>
        <w:t>.</w:t>
      </w:r>
    </w:p>
    <w:p w:rsidR="008730EA" w:rsidRPr="009E5EA9" w:rsidRDefault="008730EA" w:rsidP="00607EFC">
      <w:pPr>
        <w:tabs>
          <w:tab w:val="left" w:pos="0"/>
        </w:tabs>
        <w:ind w:right="-1" w:firstLine="567"/>
        <w:jc w:val="both"/>
        <w:rPr>
          <w:rFonts w:eastAsia="Calibri"/>
          <w:sz w:val="24"/>
          <w:szCs w:val="24"/>
        </w:rPr>
      </w:pPr>
      <w:r w:rsidRPr="009E5EA9">
        <w:rPr>
          <w:rFonts w:eastAsia="Calibri"/>
          <w:sz w:val="24"/>
          <w:szCs w:val="24"/>
        </w:rPr>
        <w:t>5.1. Информационное сообщение о проведении аукциона по продаже имущества и условиях его проведения являются условиями публичной оферты в соответствии со статьей 437 Гражданского кодекса Российской Федерации. Подача Претендентом заявки и перечисление задатка являются акцептом такой оферты, и договор о задатке считается заключенным в письменной форме.</w:t>
      </w:r>
    </w:p>
    <w:p w:rsidR="008730EA" w:rsidRPr="009E5EA9" w:rsidRDefault="008730EA" w:rsidP="00607EFC">
      <w:pPr>
        <w:pStyle w:val="TextBoldCenter"/>
        <w:tabs>
          <w:tab w:val="left" w:pos="0"/>
        </w:tabs>
        <w:spacing w:before="0"/>
        <w:ind w:right="-1" w:firstLine="567"/>
        <w:jc w:val="both"/>
        <w:outlineLvl w:val="0"/>
        <w:rPr>
          <w:b w:val="0"/>
          <w:sz w:val="24"/>
          <w:szCs w:val="24"/>
        </w:rPr>
      </w:pPr>
      <w:r w:rsidRPr="009E5EA9">
        <w:rPr>
          <w:b w:val="0"/>
          <w:sz w:val="24"/>
          <w:szCs w:val="24"/>
        </w:rPr>
        <w:t>5.2. Задаток для участия в аукционе служит обеспечением исполнения обязательства победителя аукциона по заключению договора купли-продажи и оплате при</w:t>
      </w:r>
      <w:r w:rsidR="007419B6" w:rsidRPr="009E5EA9">
        <w:rPr>
          <w:b w:val="0"/>
          <w:sz w:val="24"/>
          <w:szCs w:val="24"/>
        </w:rPr>
        <w:t>обретенного на торгах имущества</w:t>
      </w:r>
      <w:r w:rsidRPr="009E5EA9">
        <w:rPr>
          <w:b w:val="0"/>
          <w:sz w:val="24"/>
          <w:szCs w:val="24"/>
        </w:rPr>
        <w:t xml:space="preserve">. </w:t>
      </w:r>
    </w:p>
    <w:p w:rsidR="008730EA" w:rsidRPr="009E5EA9" w:rsidRDefault="008730EA" w:rsidP="00607EFC">
      <w:pPr>
        <w:pStyle w:val="TextBoldCenter"/>
        <w:tabs>
          <w:tab w:val="left" w:pos="0"/>
          <w:tab w:val="left" w:pos="284"/>
        </w:tabs>
        <w:spacing w:before="0"/>
        <w:ind w:right="-1" w:firstLine="567"/>
        <w:jc w:val="both"/>
        <w:outlineLvl w:val="0"/>
        <w:rPr>
          <w:b w:val="0"/>
          <w:i/>
          <w:sz w:val="24"/>
          <w:szCs w:val="24"/>
        </w:rPr>
      </w:pPr>
      <w:r w:rsidRPr="009E5EA9">
        <w:rPr>
          <w:b w:val="0"/>
          <w:sz w:val="24"/>
          <w:szCs w:val="24"/>
        </w:rPr>
        <w:t>5.3. Платежи по перечислению задатка для участия в торгах и порядок возврата задатка осуществляются в соответствии с Регламентом электронной площадки.</w:t>
      </w:r>
    </w:p>
    <w:p w:rsidR="008730EA" w:rsidRPr="009E5EA9" w:rsidRDefault="008730EA" w:rsidP="00607EFC">
      <w:pPr>
        <w:pStyle w:val="TextBoldCenter"/>
        <w:tabs>
          <w:tab w:val="left" w:pos="0"/>
        </w:tabs>
        <w:spacing w:before="0"/>
        <w:ind w:right="-1" w:firstLine="567"/>
        <w:jc w:val="both"/>
        <w:outlineLvl w:val="0"/>
        <w:rPr>
          <w:b w:val="0"/>
          <w:sz w:val="24"/>
          <w:szCs w:val="24"/>
        </w:rPr>
      </w:pPr>
      <w:r w:rsidRPr="009E5EA9">
        <w:rPr>
          <w:b w:val="0"/>
          <w:sz w:val="24"/>
          <w:szCs w:val="24"/>
        </w:rPr>
        <w:t>5.4. Задаток возвращается всем участникам аукциона, кроме победителя, в течение 5 (пяти) календарных дней с даты подведения итогов аукциона. Задаток, перечисленный победителем аукциона, засчитывается в сумму платежа по договору купли-продажи.</w:t>
      </w:r>
    </w:p>
    <w:p w:rsidR="008730EA" w:rsidRPr="009E5EA9" w:rsidRDefault="008730EA" w:rsidP="00607EFC">
      <w:pPr>
        <w:pStyle w:val="rezul"/>
        <w:tabs>
          <w:tab w:val="left" w:pos="0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right="-1" w:firstLine="567"/>
        <w:rPr>
          <w:rFonts w:eastAsia="Calibri"/>
          <w:b w:val="0"/>
          <w:bCs/>
          <w:sz w:val="24"/>
          <w:szCs w:val="24"/>
          <w:lang w:val="ru-RU" w:eastAsia="ru-RU"/>
        </w:rPr>
      </w:pPr>
      <w:r w:rsidRPr="009E5EA9">
        <w:rPr>
          <w:rFonts w:eastAsia="Calibri"/>
          <w:b w:val="0"/>
          <w:bCs/>
          <w:sz w:val="24"/>
          <w:szCs w:val="24"/>
          <w:lang w:val="ru-RU" w:eastAsia="ru-RU"/>
        </w:rPr>
        <w:t>5.5. При уклонении или отказе победителя аукциона от заключения в установленный в пункте 1</w:t>
      </w:r>
      <w:r w:rsidR="00E471E2" w:rsidRPr="009E5EA9">
        <w:rPr>
          <w:rFonts w:eastAsia="Calibri"/>
          <w:b w:val="0"/>
          <w:bCs/>
          <w:sz w:val="24"/>
          <w:szCs w:val="24"/>
          <w:lang w:val="ru-RU" w:eastAsia="ru-RU"/>
        </w:rPr>
        <w:t>1</w:t>
      </w:r>
      <w:r w:rsidRPr="009E5EA9">
        <w:rPr>
          <w:rFonts w:eastAsia="Calibri"/>
          <w:b w:val="0"/>
          <w:bCs/>
          <w:sz w:val="24"/>
          <w:szCs w:val="24"/>
          <w:lang w:val="ru-RU" w:eastAsia="ru-RU"/>
        </w:rPr>
        <w:t xml:space="preserve"> настоящего информационного сообщения срок договора купли-продажи имущества, задаток ему не возвращается.</w:t>
      </w:r>
    </w:p>
    <w:p w:rsidR="008730EA" w:rsidRPr="009E5EA9" w:rsidRDefault="008730EA" w:rsidP="00607EFC">
      <w:pPr>
        <w:pStyle w:val="rezul"/>
        <w:tabs>
          <w:tab w:val="left" w:pos="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right="-1" w:firstLine="567"/>
        <w:rPr>
          <w:rFonts w:eastAsia="Calibri"/>
          <w:b w:val="0"/>
          <w:bCs/>
          <w:sz w:val="24"/>
          <w:szCs w:val="24"/>
          <w:lang w:val="ru-RU" w:eastAsia="ru-RU"/>
        </w:rPr>
      </w:pPr>
      <w:r w:rsidRPr="009E5EA9">
        <w:rPr>
          <w:rFonts w:eastAsia="Calibri"/>
          <w:bCs/>
          <w:sz w:val="24"/>
          <w:szCs w:val="24"/>
          <w:lang w:val="ru-RU" w:eastAsia="ru-RU"/>
        </w:rPr>
        <w:t>6.  Порядок определения победителя торгов:</w:t>
      </w:r>
      <w:r w:rsidRPr="009E5EA9">
        <w:rPr>
          <w:rFonts w:eastAsia="Calibri"/>
          <w:b w:val="0"/>
          <w:bCs/>
          <w:sz w:val="24"/>
          <w:szCs w:val="24"/>
          <w:lang w:val="ru-RU" w:eastAsia="ru-RU"/>
        </w:rPr>
        <w:t xml:space="preserve"> представлен в разделе </w:t>
      </w:r>
      <w:r w:rsidR="00C95776" w:rsidRPr="009E5EA9">
        <w:rPr>
          <w:rFonts w:eastAsia="Calibri"/>
          <w:b w:val="0"/>
          <w:bCs/>
          <w:sz w:val="24"/>
          <w:szCs w:val="24"/>
          <w:lang w:eastAsia="ru-RU"/>
        </w:rPr>
        <w:t>III</w:t>
      </w:r>
      <w:r w:rsidR="00C95776" w:rsidRPr="009E5EA9">
        <w:rPr>
          <w:rFonts w:eastAsia="Calibri"/>
          <w:b w:val="0"/>
          <w:bCs/>
          <w:sz w:val="24"/>
          <w:szCs w:val="24"/>
          <w:lang w:val="ru-RU" w:eastAsia="ru-RU"/>
        </w:rPr>
        <w:t xml:space="preserve"> пункта 2</w:t>
      </w:r>
      <w:r w:rsidRPr="009E5EA9">
        <w:rPr>
          <w:rFonts w:eastAsia="Calibri"/>
          <w:b w:val="0"/>
          <w:bCs/>
          <w:sz w:val="24"/>
          <w:szCs w:val="24"/>
          <w:lang w:val="ru-RU" w:eastAsia="ru-RU"/>
        </w:rPr>
        <w:t xml:space="preserve"> «Порядок проведения аукциона» настоящего информационного сообщения.</w:t>
      </w:r>
    </w:p>
    <w:p w:rsidR="008730EA" w:rsidRPr="009E5EA9" w:rsidRDefault="008730EA" w:rsidP="00607EFC">
      <w:pPr>
        <w:pStyle w:val="rezul"/>
        <w:tabs>
          <w:tab w:val="left" w:pos="0"/>
          <w:tab w:val="left" w:pos="85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right="-1" w:firstLine="567"/>
        <w:rPr>
          <w:rFonts w:eastAsia="Calibri"/>
          <w:b w:val="0"/>
          <w:bCs/>
          <w:sz w:val="24"/>
          <w:szCs w:val="24"/>
          <w:lang w:val="ru-RU" w:eastAsia="ru-RU"/>
        </w:rPr>
      </w:pPr>
      <w:r w:rsidRPr="009E5EA9">
        <w:rPr>
          <w:rFonts w:eastAsia="Calibri"/>
          <w:bCs/>
          <w:sz w:val="24"/>
          <w:szCs w:val="24"/>
          <w:lang w:val="ru-RU" w:eastAsia="ru-RU"/>
        </w:rPr>
        <w:t>7. Форма заявки на участие в торгах:</w:t>
      </w:r>
      <w:r w:rsidRPr="009E5EA9">
        <w:rPr>
          <w:rFonts w:eastAsia="Calibri"/>
          <w:b w:val="0"/>
          <w:bCs/>
          <w:sz w:val="24"/>
          <w:szCs w:val="24"/>
          <w:lang w:val="ru-RU" w:eastAsia="ru-RU"/>
        </w:rPr>
        <w:t xml:space="preserve"> приложение </w:t>
      </w:r>
      <w:r w:rsidR="00CF7D0E">
        <w:rPr>
          <w:rFonts w:eastAsia="Calibri"/>
          <w:b w:val="0"/>
          <w:bCs/>
          <w:sz w:val="24"/>
          <w:szCs w:val="24"/>
          <w:lang w:val="ru-RU" w:eastAsia="ru-RU"/>
        </w:rPr>
        <w:t>2</w:t>
      </w:r>
      <w:r w:rsidRPr="009E5EA9">
        <w:rPr>
          <w:rFonts w:eastAsia="Calibri"/>
          <w:b w:val="0"/>
          <w:bCs/>
          <w:sz w:val="24"/>
          <w:szCs w:val="24"/>
          <w:lang w:val="ru-RU" w:eastAsia="ru-RU"/>
        </w:rPr>
        <w:t xml:space="preserve"> к информационному сообщению.</w:t>
      </w:r>
    </w:p>
    <w:p w:rsidR="009E26BE" w:rsidRPr="009E5EA9" w:rsidRDefault="008730EA" w:rsidP="00607EFC">
      <w:pPr>
        <w:pStyle w:val="a3"/>
        <w:widowControl w:val="0"/>
        <w:tabs>
          <w:tab w:val="left" w:pos="900"/>
          <w:tab w:val="left" w:pos="3600"/>
        </w:tabs>
        <w:spacing w:before="0" w:after="0"/>
        <w:ind w:left="0" w:right="-1" w:firstLine="567"/>
        <w:jc w:val="both"/>
        <w:rPr>
          <w:rFonts w:ascii="Times New Roman" w:eastAsia="Calibri" w:hAnsi="Times New Roman" w:cs="Times New Roman"/>
          <w:bCs/>
          <w:color w:val="auto"/>
          <w:sz w:val="24"/>
          <w:szCs w:val="24"/>
        </w:rPr>
      </w:pPr>
      <w:r w:rsidRPr="009E5EA9">
        <w:rPr>
          <w:rFonts w:ascii="Times New Roman" w:eastAsia="Calibri" w:hAnsi="Times New Roman" w:cs="Times New Roman"/>
          <w:b/>
          <w:bCs/>
          <w:color w:val="auto"/>
          <w:sz w:val="24"/>
          <w:szCs w:val="24"/>
        </w:rPr>
        <w:lastRenderedPageBreak/>
        <w:t>8. Величина повышения начальной цены («шаг аукциона»)</w:t>
      </w:r>
      <w:r w:rsidR="009E26BE" w:rsidRPr="009E5EA9">
        <w:rPr>
          <w:rFonts w:ascii="Times New Roman" w:eastAsia="Calibri" w:hAnsi="Times New Roman" w:cs="Times New Roman"/>
          <w:b/>
          <w:bCs/>
          <w:color w:val="auto"/>
          <w:sz w:val="24"/>
          <w:szCs w:val="24"/>
        </w:rPr>
        <w:t xml:space="preserve">: </w:t>
      </w:r>
      <w:r w:rsidR="00CF7D0E">
        <w:rPr>
          <w:rFonts w:ascii="Times New Roman" w:eastAsia="Calibri" w:hAnsi="Times New Roman" w:cs="Times New Roman"/>
          <w:bCs/>
          <w:color w:val="auto"/>
          <w:sz w:val="24"/>
          <w:szCs w:val="24"/>
        </w:rPr>
        <w:t>200 000,00 рублей</w:t>
      </w:r>
      <w:r w:rsidR="009E26BE" w:rsidRPr="009E5EA9">
        <w:rPr>
          <w:rFonts w:ascii="Times New Roman" w:eastAsia="Calibri" w:hAnsi="Times New Roman" w:cs="Times New Roman"/>
          <w:bCs/>
          <w:color w:val="auto"/>
          <w:sz w:val="24"/>
          <w:szCs w:val="24"/>
        </w:rPr>
        <w:t>.</w:t>
      </w:r>
    </w:p>
    <w:p w:rsidR="009E26BE" w:rsidRPr="009E5EA9" w:rsidRDefault="009E26BE" w:rsidP="00607EFC">
      <w:pPr>
        <w:pStyle w:val="rezul"/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right="-1" w:firstLine="567"/>
        <w:rPr>
          <w:rStyle w:val="Tahoma14"/>
          <w:b/>
          <w:sz w:val="24"/>
          <w:szCs w:val="24"/>
          <w:lang w:val="ru-RU"/>
        </w:rPr>
      </w:pPr>
      <w:r w:rsidRPr="009E5EA9">
        <w:rPr>
          <w:bCs/>
          <w:sz w:val="24"/>
          <w:szCs w:val="24"/>
          <w:lang w:val="ru-RU"/>
        </w:rPr>
        <w:t>9. </w:t>
      </w:r>
      <w:r w:rsidRPr="009E5EA9">
        <w:rPr>
          <w:sz w:val="24"/>
          <w:szCs w:val="24"/>
          <w:lang w:val="ru-RU"/>
        </w:rPr>
        <w:t xml:space="preserve">Исчерпывающий перечень документов, </w:t>
      </w:r>
      <w:r w:rsidRPr="009E5EA9">
        <w:rPr>
          <w:bCs/>
          <w:sz w:val="24"/>
          <w:szCs w:val="24"/>
          <w:lang w:val="ru-RU"/>
        </w:rPr>
        <w:t xml:space="preserve">необходимых для участия в торгах, подаваемых путем прикрепления их электронных образов в личном кабинете на электронной площадке, </w:t>
      </w:r>
      <w:r w:rsidRPr="009E5EA9">
        <w:rPr>
          <w:sz w:val="24"/>
          <w:szCs w:val="24"/>
          <w:lang w:val="ru-RU"/>
        </w:rPr>
        <w:t>требования к их оформлению</w:t>
      </w:r>
      <w:r w:rsidRPr="009E5EA9">
        <w:rPr>
          <w:rStyle w:val="Tahoma14"/>
          <w:sz w:val="24"/>
          <w:szCs w:val="24"/>
          <w:lang w:val="ru-RU"/>
        </w:rPr>
        <w:t>:</w:t>
      </w:r>
    </w:p>
    <w:p w:rsidR="009E26BE" w:rsidRPr="009E5EA9" w:rsidRDefault="009E26BE" w:rsidP="00607EFC">
      <w:pPr>
        <w:tabs>
          <w:tab w:val="left" w:pos="426"/>
        </w:tabs>
        <w:ind w:right="-1" w:firstLine="567"/>
        <w:jc w:val="both"/>
        <w:rPr>
          <w:sz w:val="24"/>
          <w:szCs w:val="24"/>
        </w:rPr>
      </w:pPr>
      <w:r w:rsidRPr="009E5EA9">
        <w:rPr>
          <w:sz w:val="24"/>
          <w:szCs w:val="24"/>
        </w:rPr>
        <w:t xml:space="preserve">Заявка на участие в торгах по форме </w:t>
      </w:r>
      <w:r w:rsidR="00FB0767" w:rsidRPr="009E5EA9">
        <w:rPr>
          <w:sz w:val="24"/>
          <w:szCs w:val="24"/>
        </w:rPr>
        <w:t>П</w:t>
      </w:r>
      <w:r w:rsidRPr="009E5EA9">
        <w:rPr>
          <w:sz w:val="24"/>
          <w:szCs w:val="24"/>
        </w:rPr>
        <w:t xml:space="preserve">риложения </w:t>
      </w:r>
      <w:r w:rsidR="00CF7D0E">
        <w:rPr>
          <w:sz w:val="24"/>
          <w:szCs w:val="24"/>
        </w:rPr>
        <w:t>2</w:t>
      </w:r>
      <w:r w:rsidRPr="009E5EA9">
        <w:rPr>
          <w:sz w:val="24"/>
          <w:szCs w:val="24"/>
        </w:rPr>
        <w:t xml:space="preserve"> к </w:t>
      </w:r>
      <w:r w:rsidR="00FB0767" w:rsidRPr="009E5EA9">
        <w:rPr>
          <w:sz w:val="24"/>
          <w:szCs w:val="24"/>
        </w:rPr>
        <w:t xml:space="preserve">настоящему </w:t>
      </w:r>
      <w:r w:rsidRPr="009E5EA9">
        <w:rPr>
          <w:sz w:val="24"/>
          <w:szCs w:val="24"/>
        </w:rPr>
        <w:t xml:space="preserve">информационному сообщению, </w:t>
      </w:r>
      <w:r w:rsidR="00CB2256" w:rsidRPr="009E5EA9">
        <w:rPr>
          <w:sz w:val="24"/>
          <w:szCs w:val="24"/>
        </w:rPr>
        <w:t xml:space="preserve">должна </w:t>
      </w:r>
      <w:r w:rsidRPr="009E5EA9">
        <w:rPr>
          <w:sz w:val="24"/>
          <w:szCs w:val="24"/>
        </w:rPr>
        <w:t>содержа</w:t>
      </w:r>
      <w:r w:rsidR="00CB2256" w:rsidRPr="009E5EA9">
        <w:rPr>
          <w:sz w:val="24"/>
          <w:szCs w:val="24"/>
        </w:rPr>
        <w:t>ть</w:t>
      </w:r>
      <w:r w:rsidRPr="009E5EA9">
        <w:rPr>
          <w:sz w:val="24"/>
          <w:szCs w:val="24"/>
        </w:rPr>
        <w:t xml:space="preserve"> фирменное наименование (наименование), сведения об организационно-правовой форме, о месте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телефона.</w:t>
      </w:r>
    </w:p>
    <w:p w:rsidR="009E26BE" w:rsidRPr="009E5EA9" w:rsidRDefault="009E26BE" w:rsidP="00607EFC">
      <w:pPr>
        <w:autoSpaceDE w:val="0"/>
        <w:autoSpaceDN w:val="0"/>
        <w:adjustRightInd w:val="0"/>
        <w:ind w:right="-1" w:firstLine="567"/>
        <w:jc w:val="both"/>
        <w:rPr>
          <w:rFonts w:eastAsia="Calibri"/>
          <w:b/>
          <w:sz w:val="24"/>
          <w:szCs w:val="24"/>
        </w:rPr>
      </w:pPr>
      <w:r w:rsidRPr="009E5EA9">
        <w:rPr>
          <w:rFonts w:eastAsia="Calibri"/>
          <w:b/>
          <w:sz w:val="24"/>
          <w:szCs w:val="24"/>
        </w:rPr>
        <w:t>Юридические лица:</w:t>
      </w:r>
    </w:p>
    <w:p w:rsidR="009E26BE" w:rsidRPr="009E5EA9" w:rsidRDefault="009E26BE" w:rsidP="00607EFC">
      <w:pPr>
        <w:autoSpaceDE w:val="0"/>
        <w:autoSpaceDN w:val="0"/>
        <w:adjustRightInd w:val="0"/>
        <w:ind w:right="-1" w:firstLine="567"/>
        <w:jc w:val="both"/>
        <w:rPr>
          <w:rFonts w:eastAsia="Calibri"/>
          <w:sz w:val="24"/>
          <w:szCs w:val="24"/>
        </w:rPr>
      </w:pPr>
      <w:r w:rsidRPr="009E5EA9">
        <w:rPr>
          <w:rFonts w:eastAsia="Calibri"/>
          <w:sz w:val="24"/>
          <w:szCs w:val="24"/>
        </w:rPr>
        <w:t>-</w:t>
      </w:r>
      <w:r w:rsidR="00CF7D0E">
        <w:rPr>
          <w:rFonts w:eastAsia="Calibri"/>
          <w:sz w:val="24"/>
          <w:szCs w:val="24"/>
        </w:rPr>
        <w:t xml:space="preserve"> </w:t>
      </w:r>
      <w:r w:rsidRPr="009E5EA9">
        <w:rPr>
          <w:rFonts w:eastAsia="Calibri"/>
          <w:sz w:val="24"/>
          <w:szCs w:val="24"/>
        </w:rPr>
        <w:t>заверенные копии учредительных документов;</w:t>
      </w:r>
    </w:p>
    <w:p w:rsidR="009E26BE" w:rsidRPr="009E5EA9" w:rsidRDefault="009E26BE" w:rsidP="00607EFC">
      <w:pPr>
        <w:autoSpaceDE w:val="0"/>
        <w:autoSpaceDN w:val="0"/>
        <w:adjustRightInd w:val="0"/>
        <w:ind w:right="-1" w:firstLine="567"/>
        <w:jc w:val="both"/>
        <w:rPr>
          <w:rFonts w:eastAsia="Calibri"/>
          <w:sz w:val="24"/>
          <w:szCs w:val="24"/>
        </w:rPr>
      </w:pPr>
      <w:r w:rsidRPr="009E5EA9">
        <w:rPr>
          <w:rFonts w:eastAsia="Calibri"/>
          <w:sz w:val="24"/>
          <w:szCs w:val="24"/>
        </w:rPr>
        <w:t>-</w:t>
      </w:r>
      <w:r w:rsidR="00CF7D0E">
        <w:rPr>
          <w:rFonts w:eastAsia="Calibri"/>
          <w:sz w:val="24"/>
          <w:szCs w:val="24"/>
        </w:rPr>
        <w:t xml:space="preserve"> </w:t>
      </w:r>
      <w:r w:rsidRPr="009E5EA9">
        <w:rPr>
          <w:rFonts w:eastAsia="Calibri"/>
          <w:sz w:val="24"/>
          <w:szCs w:val="24"/>
        </w:rPr>
        <w:t>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(при наличии печати) и подписанное его руководителем письмо);</w:t>
      </w:r>
    </w:p>
    <w:p w:rsidR="009E26BE" w:rsidRPr="009E5EA9" w:rsidRDefault="009E26BE" w:rsidP="00607EFC">
      <w:pPr>
        <w:autoSpaceDE w:val="0"/>
        <w:autoSpaceDN w:val="0"/>
        <w:adjustRightInd w:val="0"/>
        <w:ind w:right="-1" w:firstLine="567"/>
        <w:jc w:val="both"/>
        <w:rPr>
          <w:rFonts w:eastAsia="Calibri"/>
          <w:sz w:val="24"/>
          <w:szCs w:val="24"/>
        </w:rPr>
      </w:pPr>
      <w:r w:rsidRPr="009E5EA9">
        <w:rPr>
          <w:rFonts w:eastAsia="Calibri"/>
          <w:sz w:val="24"/>
          <w:szCs w:val="24"/>
        </w:rPr>
        <w:t>-</w:t>
      </w:r>
      <w:r w:rsidR="00CF7D0E">
        <w:rPr>
          <w:rFonts w:eastAsia="Calibri"/>
          <w:sz w:val="24"/>
          <w:szCs w:val="24"/>
        </w:rPr>
        <w:t xml:space="preserve"> </w:t>
      </w:r>
      <w:r w:rsidRPr="009E5EA9">
        <w:rPr>
          <w:rFonts w:eastAsia="Calibri"/>
          <w:sz w:val="24"/>
          <w:szCs w:val="24"/>
        </w:rPr>
        <w:t>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</w:r>
    </w:p>
    <w:p w:rsidR="009E26BE" w:rsidRPr="009E5EA9" w:rsidRDefault="009E26BE" w:rsidP="00607EFC">
      <w:pPr>
        <w:autoSpaceDE w:val="0"/>
        <w:autoSpaceDN w:val="0"/>
        <w:adjustRightInd w:val="0"/>
        <w:ind w:right="-1" w:firstLine="567"/>
        <w:jc w:val="both"/>
        <w:rPr>
          <w:rFonts w:eastAsia="Calibri"/>
          <w:sz w:val="24"/>
          <w:szCs w:val="24"/>
        </w:rPr>
      </w:pPr>
      <w:r w:rsidRPr="009E5EA9">
        <w:rPr>
          <w:rFonts w:eastAsia="Calibri"/>
          <w:b/>
          <w:sz w:val="24"/>
          <w:szCs w:val="24"/>
        </w:rPr>
        <w:t>Физические лица</w:t>
      </w:r>
      <w:r w:rsidRPr="009E5EA9">
        <w:rPr>
          <w:rFonts w:eastAsia="Calibri"/>
          <w:sz w:val="24"/>
          <w:szCs w:val="24"/>
        </w:rPr>
        <w:t xml:space="preserve"> – копию документа, удостоверяющего личность.</w:t>
      </w:r>
    </w:p>
    <w:p w:rsidR="009E26BE" w:rsidRPr="009E5EA9" w:rsidRDefault="009E26BE" w:rsidP="00607EFC">
      <w:pPr>
        <w:autoSpaceDE w:val="0"/>
        <w:autoSpaceDN w:val="0"/>
        <w:adjustRightInd w:val="0"/>
        <w:ind w:right="-1" w:firstLine="567"/>
        <w:jc w:val="both"/>
        <w:rPr>
          <w:rFonts w:eastAsia="Calibri"/>
          <w:sz w:val="24"/>
          <w:szCs w:val="24"/>
        </w:rPr>
      </w:pPr>
      <w:r w:rsidRPr="009E5EA9">
        <w:rPr>
          <w:rFonts w:eastAsia="Calibri"/>
          <w:sz w:val="24"/>
          <w:szCs w:val="24"/>
        </w:rPr>
        <w:t>В случае,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случае,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9E26BE" w:rsidRPr="009E5EA9" w:rsidRDefault="009E26BE" w:rsidP="00607EFC">
      <w:pPr>
        <w:pStyle w:val="a4"/>
        <w:tabs>
          <w:tab w:val="left" w:pos="0"/>
        </w:tabs>
        <w:ind w:right="-1" w:firstLine="567"/>
        <w:jc w:val="both"/>
        <w:rPr>
          <w:rFonts w:ascii="Times New Roman" w:hAnsi="Times New Roman"/>
          <w:bCs/>
          <w:sz w:val="24"/>
          <w:szCs w:val="24"/>
        </w:rPr>
      </w:pPr>
      <w:r w:rsidRPr="009E5EA9">
        <w:rPr>
          <w:rFonts w:ascii="Times New Roman" w:hAnsi="Times New Roman"/>
          <w:bCs/>
          <w:sz w:val="24"/>
          <w:szCs w:val="24"/>
        </w:rPr>
        <w:t>Одно лицо имеет право подать только одну заявку на один объект приватизации.</w:t>
      </w:r>
    </w:p>
    <w:p w:rsidR="009E26BE" w:rsidRPr="009E5EA9" w:rsidRDefault="009E26BE" w:rsidP="00607EFC">
      <w:pPr>
        <w:tabs>
          <w:tab w:val="left" w:pos="0"/>
        </w:tabs>
        <w:autoSpaceDE w:val="0"/>
        <w:autoSpaceDN w:val="0"/>
        <w:adjustRightInd w:val="0"/>
        <w:ind w:right="-1" w:firstLine="567"/>
        <w:jc w:val="both"/>
        <w:rPr>
          <w:sz w:val="24"/>
          <w:szCs w:val="24"/>
        </w:rPr>
      </w:pPr>
      <w:r w:rsidRPr="009E5EA9">
        <w:rPr>
          <w:sz w:val="24"/>
          <w:szCs w:val="24"/>
        </w:rPr>
        <w:t>Заявки подаются на электронную площадку, начиная с даты начала приема заявок до времени и даты окончания приема заявок, указанных в информационном сообщении.</w:t>
      </w:r>
    </w:p>
    <w:p w:rsidR="009E26BE" w:rsidRPr="009E5EA9" w:rsidRDefault="009E26BE" w:rsidP="00607EFC">
      <w:pPr>
        <w:pStyle w:val="31"/>
        <w:tabs>
          <w:tab w:val="left" w:pos="0"/>
          <w:tab w:val="left" w:pos="540"/>
        </w:tabs>
        <w:spacing w:after="0"/>
        <w:ind w:left="0" w:right="-1" w:firstLine="567"/>
        <w:jc w:val="both"/>
        <w:outlineLvl w:val="0"/>
        <w:rPr>
          <w:sz w:val="24"/>
          <w:szCs w:val="24"/>
        </w:rPr>
      </w:pPr>
      <w:r w:rsidRPr="009E5EA9">
        <w:rPr>
          <w:sz w:val="24"/>
          <w:szCs w:val="24"/>
        </w:rPr>
        <w:t xml:space="preserve">При приеме заявок от Претендентов Организатор обеспечивает конфиденциальность данных о Претендентах и участниках, за исключением случая направления </w:t>
      </w:r>
      <w:r w:rsidR="00C42B4F" w:rsidRPr="009E5EA9">
        <w:rPr>
          <w:sz w:val="24"/>
          <w:szCs w:val="24"/>
        </w:rPr>
        <w:t>электронных документов Продавцу</w:t>
      </w:r>
      <w:r w:rsidRPr="009E5EA9">
        <w:rPr>
          <w:sz w:val="24"/>
          <w:szCs w:val="24"/>
        </w:rPr>
        <w:t xml:space="preserve">, регистрацию заявок и прилагаемых к ним документов в журнале приема заявок. </w:t>
      </w:r>
    </w:p>
    <w:p w:rsidR="009E26BE" w:rsidRPr="009E5EA9" w:rsidRDefault="009E26BE" w:rsidP="00607EFC">
      <w:pPr>
        <w:tabs>
          <w:tab w:val="left" w:pos="0"/>
          <w:tab w:val="left" w:pos="540"/>
        </w:tabs>
        <w:ind w:right="-1" w:firstLine="567"/>
        <w:jc w:val="both"/>
        <w:outlineLvl w:val="0"/>
        <w:rPr>
          <w:sz w:val="24"/>
          <w:szCs w:val="24"/>
        </w:rPr>
      </w:pPr>
      <w:r w:rsidRPr="009E5EA9">
        <w:rPr>
          <w:sz w:val="24"/>
          <w:szCs w:val="24"/>
        </w:rPr>
        <w:t>В течение одного часа со времени поступления заявки Организатор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документов.</w:t>
      </w:r>
    </w:p>
    <w:p w:rsidR="009E26BE" w:rsidRPr="009E5EA9" w:rsidRDefault="009E26BE" w:rsidP="00607EFC">
      <w:pPr>
        <w:pStyle w:val="a4"/>
        <w:tabs>
          <w:tab w:val="left" w:pos="0"/>
        </w:tabs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9E5EA9">
        <w:rPr>
          <w:rFonts w:ascii="Times New Roman" w:eastAsia="Calibri" w:hAnsi="Times New Roman"/>
          <w:b/>
          <w:sz w:val="24"/>
          <w:szCs w:val="24"/>
          <w:lang w:eastAsia="ru-RU"/>
        </w:rPr>
        <w:t>10</w:t>
      </w:r>
      <w:r w:rsidRPr="009E5EA9">
        <w:rPr>
          <w:rFonts w:ascii="Times New Roman" w:eastAsia="Calibri" w:hAnsi="Times New Roman"/>
          <w:sz w:val="24"/>
          <w:szCs w:val="24"/>
          <w:lang w:eastAsia="ru-RU"/>
        </w:rPr>
        <w:t>.</w:t>
      </w:r>
      <w:r w:rsidR="00FB5D8F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Pr="009E5EA9">
        <w:rPr>
          <w:rFonts w:ascii="Times New Roman" w:eastAsia="Calibri" w:hAnsi="Times New Roman"/>
          <w:b/>
          <w:sz w:val="24"/>
          <w:szCs w:val="24"/>
          <w:lang w:eastAsia="ru-RU"/>
        </w:rPr>
        <w:t>Срок, место и порядок представления информационного сообщения</w:t>
      </w:r>
      <w:r w:rsidR="0076447D" w:rsidRPr="009E5EA9">
        <w:rPr>
          <w:rFonts w:ascii="Times New Roman" w:eastAsia="Calibri" w:hAnsi="Times New Roman"/>
          <w:b/>
          <w:sz w:val="24"/>
          <w:szCs w:val="24"/>
          <w:lang w:eastAsia="ru-RU"/>
        </w:rPr>
        <w:t>:</w:t>
      </w:r>
    </w:p>
    <w:p w:rsidR="0076447D" w:rsidRPr="009E5EA9" w:rsidRDefault="0076447D" w:rsidP="00607EFC">
      <w:pPr>
        <w:pStyle w:val="2"/>
        <w:widowControl w:val="0"/>
        <w:ind w:left="0" w:right="-1" w:firstLine="567"/>
        <w:rPr>
          <w:szCs w:val="24"/>
        </w:rPr>
      </w:pPr>
      <w:r w:rsidRPr="009E5EA9">
        <w:rPr>
          <w:rFonts w:eastAsia="Calibri"/>
          <w:bCs/>
          <w:szCs w:val="24"/>
        </w:rPr>
        <w:t xml:space="preserve">Информационное сообщение о проведении электронного аукциона, а также образец договора </w:t>
      </w:r>
      <w:r w:rsidRPr="009E5EA9">
        <w:rPr>
          <w:rFonts w:eastAsia="Calibri"/>
          <w:szCs w:val="24"/>
        </w:rPr>
        <w:t>купли-продажи имущества</w:t>
      </w:r>
      <w:r w:rsidRPr="009E5EA9">
        <w:rPr>
          <w:rFonts w:eastAsia="Calibri"/>
          <w:bCs/>
          <w:szCs w:val="24"/>
        </w:rPr>
        <w:t xml:space="preserve"> </w:t>
      </w:r>
      <w:r w:rsidRPr="009E5EA9">
        <w:rPr>
          <w:rFonts w:eastAsia="Calibri"/>
          <w:szCs w:val="24"/>
          <w:lang w:val="x-none"/>
        </w:rPr>
        <w:t>размещается</w:t>
      </w:r>
      <w:r w:rsidRPr="009E5EA9">
        <w:rPr>
          <w:rFonts w:eastAsia="Calibri"/>
          <w:szCs w:val="24"/>
        </w:rPr>
        <w:t xml:space="preserve"> </w:t>
      </w:r>
      <w:r w:rsidRPr="009E5EA9">
        <w:rPr>
          <w:rFonts w:eastAsia="Calibri"/>
          <w:szCs w:val="24"/>
          <w:lang w:val="x-none"/>
        </w:rPr>
        <w:t xml:space="preserve">на </w:t>
      </w:r>
      <w:r w:rsidRPr="009E5EA9">
        <w:rPr>
          <w:rFonts w:eastAsia="Calibri"/>
          <w:szCs w:val="24"/>
        </w:rPr>
        <w:t xml:space="preserve">официальном сайте Российской Федерации для размещения информации о проведении торгов </w:t>
      </w:r>
      <w:hyperlink r:id="rId7" w:history="1">
        <w:r w:rsidRPr="009E5EA9">
          <w:rPr>
            <w:rFonts w:eastAsia="Calibri"/>
            <w:szCs w:val="24"/>
          </w:rPr>
          <w:t>www.torgi.gov.ru</w:t>
        </w:r>
      </w:hyperlink>
      <w:r w:rsidRPr="009E5EA9">
        <w:rPr>
          <w:rFonts w:eastAsia="Calibri"/>
          <w:szCs w:val="24"/>
        </w:rPr>
        <w:t xml:space="preserve">, официальном сайте </w:t>
      </w:r>
      <w:r w:rsidR="00FB5D8F">
        <w:rPr>
          <w:rFonts w:eastAsia="Calibri"/>
          <w:szCs w:val="24"/>
        </w:rPr>
        <w:t>ЗАТО Озёрный</w:t>
      </w:r>
      <w:r w:rsidRPr="009E5EA9">
        <w:rPr>
          <w:rFonts w:eastAsia="Calibri"/>
          <w:szCs w:val="24"/>
        </w:rPr>
        <w:t xml:space="preserve"> - </w:t>
      </w:r>
      <w:hyperlink r:id="rId8" w:history="1">
        <w:r w:rsidR="00FB5D8F" w:rsidRPr="00FB5D8F">
          <w:rPr>
            <w:rStyle w:val="a6"/>
            <w:color w:val="auto"/>
            <w:szCs w:val="24"/>
            <w:u w:val="none"/>
          </w:rPr>
          <w:t>www.</w:t>
        </w:r>
        <w:r w:rsidR="00FB5D8F" w:rsidRPr="00FB5D8F">
          <w:rPr>
            <w:rStyle w:val="a6"/>
            <w:color w:val="auto"/>
            <w:szCs w:val="24"/>
            <w:u w:val="none"/>
            <w:lang w:val="en-US"/>
          </w:rPr>
          <w:t>ozerny</w:t>
        </w:r>
        <w:r w:rsidR="00FB5D8F" w:rsidRPr="00FB5D8F">
          <w:rPr>
            <w:rStyle w:val="a6"/>
            <w:color w:val="auto"/>
            <w:szCs w:val="24"/>
            <w:u w:val="none"/>
          </w:rPr>
          <w:t>.ru</w:t>
        </w:r>
      </w:hyperlink>
      <w:r w:rsidR="00E50140" w:rsidRPr="00FB5D8F">
        <w:rPr>
          <w:szCs w:val="24"/>
        </w:rPr>
        <w:t>,</w:t>
      </w:r>
      <w:r w:rsidR="00E50140" w:rsidRPr="009E5EA9">
        <w:rPr>
          <w:szCs w:val="24"/>
        </w:rPr>
        <w:t xml:space="preserve"> </w:t>
      </w:r>
      <w:r w:rsidRPr="009E5EA9">
        <w:rPr>
          <w:rFonts w:eastAsia="Calibri"/>
          <w:szCs w:val="24"/>
        </w:rPr>
        <w:t xml:space="preserve">и в открытой для доступа неограниченного круга лиц части электронной площадки на сайте </w:t>
      </w:r>
      <w:hyperlink r:id="rId9" w:history="1">
        <w:r w:rsidRPr="009E5EA9">
          <w:rPr>
            <w:rFonts w:eastAsia="Calibri"/>
            <w:szCs w:val="24"/>
          </w:rPr>
          <w:t>http://utp.sberbank-ast.ru</w:t>
        </w:r>
      </w:hyperlink>
      <w:r w:rsidRPr="009E5EA9">
        <w:rPr>
          <w:rFonts w:eastAsia="Calibri"/>
          <w:szCs w:val="24"/>
        </w:rPr>
        <w:t xml:space="preserve">. </w:t>
      </w:r>
    </w:p>
    <w:p w:rsidR="009E26BE" w:rsidRPr="009E5EA9" w:rsidRDefault="009E26BE" w:rsidP="00607EFC">
      <w:pPr>
        <w:tabs>
          <w:tab w:val="left" w:pos="0"/>
        </w:tabs>
        <w:autoSpaceDE w:val="0"/>
        <w:autoSpaceDN w:val="0"/>
        <w:adjustRightInd w:val="0"/>
        <w:ind w:right="-1" w:firstLine="567"/>
        <w:jc w:val="both"/>
        <w:rPr>
          <w:sz w:val="24"/>
          <w:szCs w:val="24"/>
        </w:rPr>
      </w:pPr>
      <w:r w:rsidRPr="009E5EA9">
        <w:rPr>
          <w:sz w:val="24"/>
          <w:szCs w:val="24"/>
        </w:rPr>
        <w:t>Любое заинтересованное лицо независимо от регистрации на электронной площадке со дня начала приема заявок вправе направить на электронный адрес Организатора запрос о разъяснении положений информационного сообщения. Такой запрос в режиме реального времени направляется в «личный кабинет» Продавца для рассмотрения при условии, что запрос поступил Продавцу не позднее 5 (пяти) рабочих дней до даты окончания подачи заявок. В течение 2 (двух) рабочих дней со дня поступления запроса Продавец предоставляет Организатору для размещения в открытом доступе разъяснение с указанием предмета запроса, но без указания лица, от которого поступил запрос.</w:t>
      </w:r>
    </w:p>
    <w:p w:rsidR="005A5F02" w:rsidRPr="009E5EA9" w:rsidRDefault="009E26BE" w:rsidP="00607EFC">
      <w:pPr>
        <w:autoSpaceDE w:val="0"/>
        <w:autoSpaceDN w:val="0"/>
        <w:adjustRightInd w:val="0"/>
        <w:ind w:right="-1" w:firstLine="567"/>
        <w:jc w:val="both"/>
        <w:rPr>
          <w:sz w:val="24"/>
          <w:szCs w:val="24"/>
          <w:lang w:eastAsia="en-US"/>
        </w:rPr>
      </w:pPr>
      <w:r w:rsidRPr="009E5EA9">
        <w:rPr>
          <w:sz w:val="24"/>
          <w:szCs w:val="24"/>
        </w:rPr>
        <w:t xml:space="preserve">Любое заинтересованное лицо независимо от регистрации на электронной площадке с даты размещения информационного сообщения на официальных сайтах торгов до даты окончания срока приема заявок на участие в аукционе вправе осмотреть выставленное на </w:t>
      </w:r>
      <w:r w:rsidRPr="009E5EA9">
        <w:rPr>
          <w:sz w:val="24"/>
          <w:szCs w:val="24"/>
        </w:rPr>
        <w:lastRenderedPageBreak/>
        <w:t>продажу имущество</w:t>
      </w:r>
      <w:r w:rsidR="005A5F02" w:rsidRPr="009E5EA9">
        <w:rPr>
          <w:sz w:val="24"/>
          <w:szCs w:val="24"/>
        </w:rPr>
        <w:t xml:space="preserve">. </w:t>
      </w:r>
      <w:r w:rsidRPr="009E5EA9">
        <w:rPr>
          <w:sz w:val="24"/>
          <w:szCs w:val="24"/>
        </w:rPr>
        <w:t xml:space="preserve">Запрос на осмотр выставленного на продажу имущества может быть направлен </w:t>
      </w:r>
      <w:r w:rsidR="005A5F02" w:rsidRPr="009E5EA9">
        <w:rPr>
          <w:sz w:val="24"/>
          <w:szCs w:val="24"/>
          <w:lang w:eastAsia="en-US"/>
        </w:rPr>
        <w:t>на электронный адрес Продавца с указанием следующих данных:</w:t>
      </w:r>
    </w:p>
    <w:p w:rsidR="005A5F02" w:rsidRPr="009E5EA9" w:rsidRDefault="005A5F02" w:rsidP="00607EFC">
      <w:pPr>
        <w:autoSpaceDE w:val="0"/>
        <w:autoSpaceDN w:val="0"/>
        <w:adjustRightInd w:val="0"/>
        <w:ind w:right="-1" w:firstLine="567"/>
        <w:jc w:val="both"/>
        <w:rPr>
          <w:sz w:val="24"/>
          <w:szCs w:val="24"/>
          <w:lang w:eastAsia="en-US"/>
        </w:rPr>
      </w:pPr>
      <w:r w:rsidRPr="009E5EA9">
        <w:rPr>
          <w:sz w:val="24"/>
          <w:szCs w:val="24"/>
          <w:lang w:eastAsia="en-US"/>
        </w:rPr>
        <w:t>- Ф.И.О. (физического лица, руководителя организации или их представителей);</w:t>
      </w:r>
    </w:p>
    <w:p w:rsidR="005A5F02" w:rsidRPr="009E5EA9" w:rsidRDefault="005A5F02" w:rsidP="00607EFC">
      <w:pPr>
        <w:autoSpaceDE w:val="0"/>
        <w:autoSpaceDN w:val="0"/>
        <w:adjustRightInd w:val="0"/>
        <w:ind w:right="-1" w:firstLine="567"/>
        <w:jc w:val="both"/>
        <w:rPr>
          <w:sz w:val="24"/>
          <w:szCs w:val="24"/>
          <w:lang w:eastAsia="en-US"/>
        </w:rPr>
      </w:pPr>
      <w:r w:rsidRPr="009E5EA9">
        <w:rPr>
          <w:sz w:val="24"/>
          <w:szCs w:val="24"/>
          <w:lang w:eastAsia="en-US"/>
        </w:rPr>
        <w:t>- название организации (если имеется);</w:t>
      </w:r>
    </w:p>
    <w:p w:rsidR="009E26BE" w:rsidRPr="009E5EA9" w:rsidRDefault="005A5F02" w:rsidP="00607EFC">
      <w:pPr>
        <w:autoSpaceDE w:val="0"/>
        <w:autoSpaceDN w:val="0"/>
        <w:adjustRightInd w:val="0"/>
        <w:ind w:right="-1" w:firstLine="567"/>
        <w:jc w:val="both"/>
        <w:rPr>
          <w:sz w:val="24"/>
          <w:szCs w:val="24"/>
        </w:rPr>
      </w:pPr>
      <w:r w:rsidRPr="009E5EA9">
        <w:rPr>
          <w:sz w:val="24"/>
          <w:szCs w:val="24"/>
          <w:lang w:eastAsia="en-US"/>
        </w:rPr>
        <w:t>- действующий контактный телефон</w:t>
      </w:r>
      <w:r w:rsidR="009E26BE" w:rsidRPr="009E5EA9">
        <w:rPr>
          <w:sz w:val="24"/>
          <w:szCs w:val="24"/>
        </w:rPr>
        <w:t>.</w:t>
      </w:r>
    </w:p>
    <w:p w:rsidR="005A5F02" w:rsidRPr="009E5EA9" w:rsidRDefault="005A5F02" w:rsidP="00E73234">
      <w:pPr>
        <w:pStyle w:val="a3"/>
        <w:widowControl w:val="0"/>
        <w:tabs>
          <w:tab w:val="left" w:pos="900"/>
          <w:tab w:val="left" w:pos="3600"/>
        </w:tabs>
        <w:spacing w:before="0" w:after="0"/>
        <w:ind w:left="0" w:right="-1" w:firstLine="56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9E5EA9">
        <w:rPr>
          <w:rFonts w:ascii="Times New Roman" w:hAnsi="Times New Roman" w:cs="Times New Roman"/>
          <w:sz w:val="24"/>
          <w:szCs w:val="24"/>
          <w:lang w:eastAsia="en-US"/>
        </w:rPr>
        <w:t>С документацией по продаваемым объектам, условиями договора купли-прода</w:t>
      </w:r>
      <w:r w:rsidR="00FB5D8F">
        <w:rPr>
          <w:rFonts w:ascii="Times New Roman" w:hAnsi="Times New Roman" w:cs="Times New Roman"/>
          <w:sz w:val="24"/>
          <w:szCs w:val="24"/>
          <w:lang w:eastAsia="en-US"/>
        </w:rPr>
        <w:t>жи имущества можно ознакомиться у Продавца</w:t>
      </w:r>
      <w:r w:rsidRPr="009E5EA9">
        <w:rPr>
          <w:rFonts w:ascii="Times New Roman" w:hAnsi="Times New Roman" w:cs="Times New Roman"/>
          <w:sz w:val="24"/>
          <w:szCs w:val="24"/>
          <w:lang w:eastAsia="en-US"/>
        </w:rPr>
        <w:t xml:space="preserve"> в рабочие дни с </w:t>
      </w:r>
      <w:r w:rsidR="00E73234" w:rsidRPr="009E5EA9">
        <w:rPr>
          <w:rFonts w:ascii="Times New Roman" w:hAnsi="Times New Roman" w:cs="Times New Roman"/>
          <w:sz w:val="24"/>
          <w:szCs w:val="24"/>
          <w:lang w:eastAsia="en-US"/>
        </w:rPr>
        <w:t>9</w:t>
      </w:r>
      <w:r w:rsidRPr="009E5EA9">
        <w:rPr>
          <w:rFonts w:ascii="Times New Roman" w:hAnsi="Times New Roman" w:cs="Times New Roman"/>
          <w:sz w:val="24"/>
          <w:szCs w:val="24"/>
          <w:lang w:eastAsia="en-US"/>
        </w:rPr>
        <w:t>-</w:t>
      </w:r>
      <w:r w:rsidR="00FB5D8F">
        <w:rPr>
          <w:rFonts w:ascii="Times New Roman" w:hAnsi="Times New Roman" w:cs="Times New Roman"/>
          <w:sz w:val="24"/>
          <w:szCs w:val="24"/>
          <w:lang w:eastAsia="en-US"/>
        </w:rPr>
        <w:t>0</w:t>
      </w:r>
      <w:r w:rsidRPr="009E5EA9">
        <w:rPr>
          <w:rFonts w:ascii="Times New Roman" w:hAnsi="Times New Roman" w:cs="Times New Roman"/>
          <w:sz w:val="24"/>
          <w:szCs w:val="24"/>
          <w:lang w:eastAsia="en-US"/>
        </w:rPr>
        <w:t>0 час. до 1</w:t>
      </w:r>
      <w:r w:rsidR="00FB5D8F">
        <w:rPr>
          <w:rFonts w:ascii="Times New Roman" w:hAnsi="Times New Roman" w:cs="Times New Roman"/>
          <w:sz w:val="24"/>
          <w:szCs w:val="24"/>
          <w:lang w:eastAsia="en-US"/>
        </w:rPr>
        <w:t>8</w:t>
      </w:r>
      <w:r w:rsidRPr="009E5EA9">
        <w:rPr>
          <w:rFonts w:ascii="Times New Roman" w:hAnsi="Times New Roman" w:cs="Times New Roman"/>
          <w:sz w:val="24"/>
          <w:szCs w:val="24"/>
          <w:lang w:eastAsia="en-US"/>
        </w:rPr>
        <w:t>.</w:t>
      </w:r>
      <w:r w:rsidR="00FB5D8F">
        <w:rPr>
          <w:rFonts w:ascii="Times New Roman" w:hAnsi="Times New Roman" w:cs="Times New Roman"/>
          <w:sz w:val="24"/>
          <w:szCs w:val="24"/>
          <w:lang w:eastAsia="en-US"/>
        </w:rPr>
        <w:t>00</w:t>
      </w:r>
      <w:r w:rsidRPr="009E5EA9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gramStart"/>
      <w:r w:rsidRPr="009E5EA9">
        <w:rPr>
          <w:rFonts w:ascii="Times New Roman" w:hAnsi="Times New Roman" w:cs="Times New Roman"/>
          <w:sz w:val="24"/>
          <w:szCs w:val="24"/>
          <w:lang w:eastAsia="en-US"/>
        </w:rPr>
        <w:t>час.,</w:t>
      </w:r>
      <w:proofErr w:type="gramEnd"/>
      <w:r w:rsidRPr="009E5EA9">
        <w:rPr>
          <w:rFonts w:ascii="Times New Roman" w:hAnsi="Times New Roman" w:cs="Times New Roman"/>
          <w:sz w:val="24"/>
          <w:szCs w:val="24"/>
          <w:lang w:eastAsia="en-US"/>
        </w:rPr>
        <w:t xml:space="preserve"> обеденный перерыв с 1</w:t>
      </w:r>
      <w:r w:rsidR="00FB5D8F">
        <w:rPr>
          <w:rFonts w:ascii="Times New Roman" w:hAnsi="Times New Roman" w:cs="Times New Roman"/>
          <w:sz w:val="24"/>
          <w:szCs w:val="24"/>
          <w:lang w:eastAsia="en-US"/>
        </w:rPr>
        <w:t>4</w:t>
      </w:r>
      <w:r w:rsidRPr="009E5EA9">
        <w:rPr>
          <w:rFonts w:ascii="Times New Roman" w:hAnsi="Times New Roman" w:cs="Times New Roman"/>
          <w:sz w:val="24"/>
          <w:szCs w:val="24"/>
          <w:lang w:eastAsia="en-US"/>
        </w:rPr>
        <w:t>.</w:t>
      </w:r>
      <w:r w:rsidR="00E73234" w:rsidRPr="009E5EA9">
        <w:rPr>
          <w:rFonts w:ascii="Times New Roman" w:hAnsi="Times New Roman" w:cs="Times New Roman"/>
          <w:sz w:val="24"/>
          <w:szCs w:val="24"/>
          <w:lang w:eastAsia="en-US"/>
        </w:rPr>
        <w:t>0</w:t>
      </w:r>
      <w:r w:rsidRPr="009E5EA9">
        <w:rPr>
          <w:rFonts w:ascii="Times New Roman" w:hAnsi="Times New Roman" w:cs="Times New Roman"/>
          <w:sz w:val="24"/>
          <w:szCs w:val="24"/>
          <w:lang w:eastAsia="en-US"/>
        </w:rPr>
        <w:t>0 час. до 1</w:t>
      </w:r>
      <w:r w:rsidR="00FB5D8F">
        <w:rPr>
          <w:rFonts w:ascii="Times New Roman" w:hAnsi="Times New Roman" w:cs="Times New Roman"/>
          <w:sz w:val="24"/>
          <w:szCs w:val="24"/>
          <w:lang w:eastAsia="en-US"/>
        </w:rPr>
        <w:t>5</w:t>
      </w:r>
      <w:r w:rsidRPr="009E5EA9">
        <w:rPr>
          <w:rFonts w:ascii="Times New Roman" w:hAnsi="Times New Roman" w:cs="Times New Roman"/>
          <w:sz w:val="24"/>
          <w:szCs w:val="24"/>
          <w:lang w:eastAsia="en-US"/>
        </w:rPr>
        <w:t>.</w:t>
      </w:r>
      <w:r w:rsidR="00FB5D8F">
        <w:rPr>
          <w:rFonts w:ascii="Times New Roman" w:hAnsi="Times New Roman" w:cs="Times New Roman"/>
          <w:sz w:val="24"/>
          <w:szCs w:val="24"/>
          <w:lang w:eastAsia="en-US"/>
        </w:rPr>
        <w:t>00</w:t>
      </w:r>
      <w:r w:rsidRPr="009E5EA9">
        <w:rPr>
          <w:rFonts w:ascii="Times New Roman" w:hAnsi="Times New Roman" w:cs="Times New Roman"/>
          <w:sz w:val="24"/>
          <w:szCs w:val="24"/>
          <w:lang w:eastAsia="en-US"/>
        </w:rPr>
        <w:t xml:space="preserve"> час. </w:t>
      </w:r>
    </w:p>
    <w:p w:rsidR="005A5F02" w:rsidRPr="009E5EA9" w:rsidRDefault="005A5F02" w:rsidP="00607EFC">
      <w:pPr>
        <w:autoSpaceDE w:val="0"/>
        <w:autoSpaceDN w:val="0"/>
        <w:adjustRightInd w:val="0"/>
        <w:ind w:right="-1" w:firstLine="567"/>
        <w:jc w:val="both"/>
        <w:rPr>
          <w:sz w:val="24"/>
          <w:szCs w:val="24"/>
          <w:lang w:eastAsia="en-US"/>
        </w:rPr>
      </w:pPr>
      <w:r w:rsidRPr="009E5EA9">
        <w:rPr>
          <w:sz w:val="24"/>
          <w:szCs w:val="24"/>
          <w:lang w:eastAsia="en-US"/>
        </w:rPr>
        <w:t xml:space="preserve">Победитель торгов, не реализовавший свое право на осмотр объекта и изучение его технической документации, лишается права предъявлять претензии к </w:t>
      </w:r>
      <w:r w:rsidR="00FB5D8F">
        <w:rPr>
          <w:sz w:val="24"/>
          <w:szCs w:val="24"/>
          <w:lang w:eastAsia="en-US"/>
        </w:rPr>
        <w:t>Продавцу</w:t>
      </w:r>
      <w:r w:rsidR="00E73234" w:rsidRPr="009E5EA9">
        <w:rPr>
          <w:sz w:val="24"/>
          <w:szCs w:val="24"/>
          <w:lang w:eastAsia="en-US"/>
        </w:rPr>
        <w:t xml:space="preserve"> </w:t>
      </w:r>
      <w:r w:rsidRPr="009E5EA9">
        <w:rPr>
          <w:sz w:val="24"/>
          <w:szCs w:val="24"/>
          <w:lang w:eastAsia="en-US"/>
        </w:rPr>
        <w:t>по поводу юридического, физического и финансового состояния объекта.</w:t>
      </w:r>
    </w:p>
    <w:p w:rsidR="00281108" w:rsidRPr="009E5EA9" w:rsidRDefault="00FB5D8F" w:rsidP="00607EFC">
      <w:pPr>
        <w:tabs>
          <w:tab w:val="left" w:pos="0"/>
        </w:tabs>
        <w:ind w:right="-1" w:firstLine="567"/>
        <w:jc w:val="both"/>
        <w:rPr>
          <w:sz w:val="24"/>
          <w:szCs w:val="24"/>
        </w:rPr>
      </w:pPr>
      <w:r>
        <w:rPr>
          <w:sz w:val="24"/>
          <w:szCs w:val="24"/>
        </w:rPr>
        <w:t>Предыдущие торги по продаже имущества, назначенные на 06.06.2019 года</w:t>
      </w:r>
      <w:r w:rsidR="00B94096">
        <w:rPr>
          <w:sz w:val="24"/>
          <w:szCs w:val="24"/>
        </w:rPr>
        <w:t>,</w:t>
      </w:r>
      <w:r w:rsidR="00D711CC">
        <w:rPr>
          <w:sz w:val="24"/>
          <w:szCs w:val="24"/>
        </w:rPr>
        <w:t xml:space="preserve"> на 02.08.2019 года</w:t>
      </w:r>
      <w:r>
        <w:rPr>
          <w:sz w:val="24"/>
          <w:szCs w:val="24"/>
        </w:rPr>
        <w:t xml:space="preserve">, </w:t>
      </w:r>
      <w:r w:rsidR="00B94096">
        <w:rPr>
          <w:sz w:val="24"/>
          <w:szCs w:val="24"/>
        </w:rPr>
        <w:t>на 24.09.2019 года</w:t>
      </w:r>
      <w:r w:rsidR="001D5829">
        <w:rPr>
          <w:sz w:val="24"/>
          <w:szCs w:val="24"/>
        </w:rPr>
        <w:t>, на 06.11.2019 года</w:t>
      </w:r>
      <w:r w:rsidR="00492DFA">
        <w:rPr>
          <w:sz w:val="24"/>
          <w:szCs w:val="24"/>
        </w:rPr>
        <w:t>, на 24.12.2019 года</w:t>
      </w:r>
      <w:r w:rsidR="005907AB">
        <w:rPr>
          <w:sz w:val="24"/>
          <w:szCs w:val="24"/>
        </w:rPr>
        <w:t>, на 17.02.2020 года</w:t>
      </w:r>
      <w:r w:rsidR="00ED0973">
        <w:rPr>
          <w:sz w:val="24"/>
          <w:szCs w:val="24"/>
        </w:rPr>
        <w:t>, на 01.04.2020 года</w:t>
      </w:r>
      <w:r w:rsidR="00CE656A">
        <w:rPr>
          <w:sz w:val="24"/>
          <w:szCs w:val="24"/>
        </w:rPr>
        <w:t>, на 19.05.2020 года</w:t>
      </w:r>
      <w:r w:rsidR="00B10D79">
        <w:rPr>
          <w:sz w:val="24"/>
          <w:szCs w:val="24"/>
        </w:rPr>
        <w:t>, на 06.07.2020 года</w:t>
      </w:r>
      <w:r w:rsidR="00B94096">
        <w:rPr>
          <w:sz w:val="24"/>
          <w:szCs w:val="24"/>
        </w:rPr>
        <w:t xml:space="preserve"> </w:t>
      </w:r>
      <w:r>
        <w:rPr>
          <w:sz w:val="24"/>
          <w:szCs w:val="24"/>
        </w:rPr>
        <w:t>не состоялись в связи с отсутствием заявок на участие в аукционе</w:t>
      </w:r>
      <w:r w:rsidR="00281108" w:rsidRPr="009E5EA9">
        <w:rPr>
          <w:sz w:val="24"/>
          <w:szCs w:val="24"/>
        </w:rPr>
        <w:t>.</w:t>
      </w:r>
    </w:p>
    <w:p w:rsidR="00FB0767" w:rsidRPr="009E5EA9" w:rsidRDefault="00FB0767" w:rsidP="00607EFC">
      <w:pPr>
        <w:pStyle w:val="a7"/>
        <w:widowControl w:val="0"/>
        <w:spacing w:after="0"/>
        <w:ind w:left="0" w:right="-1" w:firstLine="567"/>
        <w:jc w:val="both"/>
        <w:rPr>
          <w:b/>
          <w:sz w:val="24"/>
          <w:szCs w:val="24"/>
        </w:rPr>
      </w:pPr>
      <w:r w:rsidRPr="009E5EA9">
        <w:rPr>
          <w:b/>
          <w:sz w:val="24"/>
          <w:szCs w:val="24"/>
        </w:rPr>
        <w:t>1</w:t>
      </w:r>
      <w:r w:rsidR="00EA13BE" w:rsidRPr="009E5EA9">
        <w:rPr>
          <w:b/>
          <w:sz w:val="24"/>
          <w:szCs w:val="24"/>
        </w:rPr>
        <w:t>1</w:t>
      </w:r>
      <w:r w:rsidRPr="009E5EA9">
        <w:rPr>
          <w:b/>
          <w:sz w:val="24"/>
          <w:szCs w:val="24"/>
        </w:rPr>
        <w:t xml:space="preserve">. Срок заключения договора купли-продажи: </w:t>
      </w:r>
    </w:p>
    <w:p w:rsidR="00FB0767" w:rsidRPr="009E5EA9" w:rsidRDefault="00FB0767" w:rsidP="00607EFC">
      <w:pPr>
        <w:autoSpaceDE w:val="0"/>
        <w:autoSpaceDN w:val="0"/>
        <w:adjustRightInd w:val="0"/>
        <w:ind w:right="-1" w:firstLine="567"/>
        <w:jc w:val="both"/>
        <w:rPr>
          <w:rFonts w:eastAsia="Calibri"/>
          <w:sz w:val="24"/>
          <w:szCs w:val="24"/>
        </w:rPr>
      </w:pPr>
      <w:r w:rsidRPr="009E5EA9">
        <w:rPr>
          <w:sz w:val="24"/>
          <w:szCs w:val="24"/>
          <w:lang w:eastAsia="en-US"/>
        </w:rPr>
        <w:t>Договор купли-продажи имущества (образ</w:t>
      </w:r>
      <w:r w:rsidR="00FA2811" w:rsidRPr="009E5EA9">
        <w:rPr>
          <w:sz w:val="24"/>
          <w:szCs w:val="24"/>
          <w:lang w:eastAsia="en-US"/>
        </w:rPr>
        <w:t>е</w:t>
      </w:r>
      <w:r w:rsidRPr="009E5EA9">
        <w:rPr>
          <w:sz w:val="24"/>
          <w:szCs w:val="24"/>
          <w:lang w:eastAsia="en-US"/>
        </w:rPr>
        <w:t xml:space="preserve">ц приведен в Приложение № </w:t>
      </w:r>
      <w:r w:rsidR="00FB5D8F">
        <w:rPr>
          <w:sz w:val="24"/>
          <w:szCs w:val="24"/>
          <w:lang w:eastAsia="en-US"/>
        </w:rPr>
        <w:t>3</w:t>
      </w:r>
      <w:r w:rsidRPr="009E5EA9">
        <w:rPr>
          <w:bCs/>
          <w:sz w:val="24"/>
          <w:szCs w:val="24"/>
          <w:lang w:eastAsia="en-US"/>
        </w:rPr>
        <w:t xml:space="preserve"> к настоящему информационному сообщению)</w:t>
      </w:r>
      <w:r w:rsidRPr="009E5EA9">
        <w:rPr>
          <w:sz w:val="24"/>
          <w:szCs w:val="24"/>
          <w:lang w:eastAsia="en-US"/>
        </w:rPr>
        <w:t xml:space="preserve">, заключается между Продавцом и победителем аукциона в соответствии с Гражданским кодексом Российской Федерации, Законом о приватизации </w:t>
      </w:r>
      <w:r w:rsidRPr="009E5EA9">
        <w:rPr>
          <w:sz w:val="24"/>
          <w:szCs w:val="24"/>
        </w:rPr>
        <w:t>в течение 5 рабочих дней со дня подведения итогов аукциона</w:t>
      </w:r>
      <w:r w:rsidRPr="009E5EA9">
        <w:rPr>
          <w:rFonts w:eastAsia="Calibri"/>
          <w:sz w:val="24"/>
          <w:szCs w:val="24"/>
        </w:rPr>
        <w:t>.</w:t>
      </w:r>
    </w:p>
    <w:p w:rsidR="00FB0767" w:rsidRPr="009E5EA9" w:rsidRDefault="00FB0767" w:rsidP="00607EFC">
      <w:pPr>
        <w:autoSpaceDE w:val="0"/>
        <w:autoSpaceDN w:val="0"/>
        <w:adjustRightInd w:val="0"/>
        <w:ind w:right="-1" w:firstLine="567"/>
        <w:jc w:val="both"/>
        <w:rPr>
          <w:sz w:val="24"/>
          <w:szCs w:val="24"/>
        </w:rPr>
      </w:pPr>
      <w:r w:rsidRPr="009E5EA9">
        <w:rPr>
          <w:sz w:val="24"/>
          <w:szCs w:val="24"/>
          <w:lang w:eastAsia="en-US"/>
        </w:rPr>
        <w:t>Договор купли-продажи имущества з</w:t>
      </w:r>
      <w:r w:rsidRPr="009E5EA9">
        <w:rPr>
          <w:sz w:val="24"/>
          <w:szCs w:val="24"/>
        </w:rPr>
        <w:t>аключается в простой письменной форме по месту нахождения Продавца.</w:t>
      </w:r>
    </w:p>
    <w:p w:rsidR="00FE6485" w:rsidRPr="009E5EA9" w:rsidRDefault="00FB5D8F" w:rsidP="00FE6485">
      <w:pPr>
        <w:pStyle w:val="a3"/>
        <w:widowControl w:val="0"/>
        <w:tabs>
          <w:tab w:val="left" w:pos="900"/>
          <w:tab w:val="left" w:pos="3600"/>
        </w:tabs>
        <w:spacing w:before="0" w:after="0"/>
        <w:ind w:left="0" w:right="-1" w:firstLine="56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П</w:t>
      </w:r>
      <w:r w:rsidR="00FB0767" w:rsidRPr="009E5EA9">
        <w:rPr>
          <w:rFonts w:ascii="Times New Roman" w:hAnsi="Times New Roman" w:cs="Times New Roman"/>
          <w:sz w:val="24"/>
          <w:szCs w:val="24"/>
          <w:lang w:eastAsia="en-US"/>
        </w:rPr>
        <w:t xml:space="preserve">ротокол подведения итогов и проект договора купли-продажи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направляется </w:t>
      </w:r>
      <w:r w:rsidR="00FB0767" w:rsidRPr="009E5EA9">
        <w:rPr>
          <w:rFonts w:ascii="Times New Roman" w:hAnsi="Times New Roman" w:cs="Times New Roman"/>
          <w:sz w:val="24"/>
          <w:szCs w:val="24"/>
          <w:lang w:eastAsia="en-US"/>
        </w:rPr>
        <w:t xml:space="preserve">победителю аукциона на следующий день после проведения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итогов </w:t>
      </w:r>
      <w:r w:rsidR="00FB0767" w:rsidRPr="009E5EA9">
        <w:rPr>
          <w:rFonts w:ascii="Times New Roman" w:hAnsi="Times New Roman" w:cs="Times New Roman"/>
          <w:sz w:val="24"/>
          <w:szCs w:val="24"/>
          <w:lang w:eastAsia="en-US"/>
        </w:rPr>
        <w:t xml:space="preserve">аукциона в электронной форме </w:t>
      </w:r>
      <w:r>
        <w:rPr>
          <w:rFonts w:ascii="Times New Roman" w:hAnsi="Times New Roman" w:cs="Times New Roman"/>
          <w:sz w:val="24"/>
          <w:szCs w:val="24"/>
          <w:lang w:eastAsia="en-US"/>
        </w:rPr>
        <w:t>на адрес электронной почты, указанный в заявке</w:t>
      </w:r>
      <w:r w:rsidR="00FE6485" w:rsidRPr="009E5EA9">
        <w:rPr>
          <w:rFonts w:ascii="Times New Roman" w:hAnsi="Times New Roman" w:cs="Times New Roman"/>
          <w:sz w:val="24"/>
          <w:szCs w:val="24"/>
          <w:lang w:eastAsia="en-US"/>
        </w:rPr>
        <w:t>.</w:t>
      </w:r>
    </w:p>
    <w:p w:rsidR="00FB0767" w:rsidRPr="009E5EA9" w:rsidRDefault="00FB0767" w:rsidP="00607EFC">
      <w:pPr>
        <w:autoSpaceDE w:val="0"/>
        <w:autoSpaceDN w:val="0"/>
        <w:adjustRightInd w:val="0"/>
        <w:ind w:right="-1" w:firstLine="567"/>
        <w:jc w:val="both"/>
        <w:rPr>
          <w:sz w:val="24"/>
          <w:szCs w:val="24"/>
          <w:lang w:eastAsia="en-US"/>
        </w:rPr>
      </w:pPr>
      <w:r w:rsidRPr="009E5EA9">
        <w:rPr>
          <w:sz w:val="24"/>
          <w:szCs w:val="24"/>
          <w:lang w:eastAsia="en-US"/>
        </w:rPr>
        <w:t>При уклонении или отказе победителя аукциона от заключения в установленный срок договора купли-продажи имущества результаты аукциона аннулируются Продавцом, победитель утрачивает право на заключение указанного договора, задаток ему не возвращается.</w:t>
      </w:r>
    </w:p>
    <w:p w:rsidR="00EA13BE" w:rsidRDefault="00EA13BE" w:rsidP="00607EFC">
      <w:pPr>
        <w:pStyle w:val="rezul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right="-1" w:firstLine="567"/>
        <w:rPr>
          <w:b w:val="0"/>
          <w:sz w:val="24"/>
          <w:szCs w:val="24"/>
          <w:lang w:val="ru-RU"/>
        </w:rPr>
      </w:pPr>
      <w:r w:rsidRPr="009E5EA9">
        <w:rPr>
          <w:b w:val="0"/>
          <w:sz w:val="24"/>
          <w:szCs w:val="24"/>
          <w:lang w:val="ru-RU"/>
        </w:rPr>
        <w:t>При заключении договора изменение условий договора по соглашению сторон или в одностороннем порядке не допускается.</w:t>
      </w:r>
    </w:p>
    <w:p w:rsidR="00943E40" w:rsidRPr="00943E40" w:rsidRDefault="00943E40" w:rsidP="00943E40">
      <w:pPr>
        <w:tabs>
          <w:tab w:val="left" w:pos="567"/>
        </w:tabs>
        <w:jc w:val="both"/>
        <w:rPr>
          <w:spacing w:val="-2"/>
          <w:sz w:val="24"/>
          <w:szCs w:val="24"/>
        </w:rPr>
      </w:pPr>
      <w:r>
        <w:rPr>
          <w:spacing w:val="-2"/>
        </w:rPr>
        <w:tab/>
      </w:r>
      <w:r w:rsidRPr="00943E40">
        <w:rPr>
          <w:spacing w:val="-2"/>
          <w:sz w:val="24"/>
          <w:szCs w:val="24"/>
        </w:rPr>
        <w:t xml:space="preserve">Договор купли-продажи заключается в установленный срок с </w:t>
      </w:r>
      <w:r w:rsidRPr="00943E40">
        <w:rPr>
          <w:sz w:val="24"/>
          <w:szCs w:val="24"/>
        </w:rPr>
        <w:t xml:space="preserve">юридическими лицами, расположенными и зарегистрированными на </w:t>
      </w:r>
      <w:proofErr w:type="gramStart"/>
      <w:r w:rsidRPr="00943E40">
        <w:rPr>
          <w:sz w:val="24"/>
          <w:szCs w:val="24"/>
        </w:rPr>
        <w:t>территории</w:t>
      </w:r>
      <w:proofErr w:type="gramEnd"/>
      <w:r w:rsidRPr="00943E40">
        <w:rPr>
          <w:sz w:val="24"/>
          <w:szCs w:val="24"/>
        </w:rPr>
        <w:t xml:space="preserve"> ЗАТО Озёрный, и гражданами Российской Федерации, постоянно проживающими или получившими разрешение на постоянное проживание на территории ЗАТО Озёрный, гражданами Российской Федерации, работающими на условиях трудового договора, заключенного на неопределенный срок с ракетным соединением. Договор купли-продажи с иными лицами заключается после получения согласования совершения сделки с Министерством обороны РФ.</w:t>
      </w:r>
    </w:p>
    <w:p w:rsidR="00FB0767" w:rsidRDefault="00FB0767" w:rsidP="00607EFC">
      <w:pPr>
        <w:autoSpaceDE w:val="0"/>
        <w:autoSpaceDN w:val="0"/>
        <w:adjustRightInd w:val="0"/>
        <w:ind w:right="-1" w:firstLine="567"/>
        <w:jc w:val="both"/>
        <w:rPr>
          <w:sz w:val="24"/>
          <w:szCs w:val="24"/>
          <w:lang w:eastAsia="en-US"/>
        </w:rPr>
      </w:pPr>
      <w:r w:rsidRPr="009E5EA9">
        <w:rPr>
          <w:sz w:val="24"/>
          <w:szCs w:val="24"/>
          <w:lang w:eastAsia="en-US"/>
        </w:rPr>
        <w:t>Передача имущества и оформление права собственности на него осуществляются в соответствии с законодательством Российской Федерации и договором купли-продажи имущества не позднее чем через 30 (тридцати) календарных дней после дня оплаты имущества.</w:t>
      </w:r>
    </w:p>
    <w:p w:rsidR="00FB0767" w:rsidRPr="009E5EA9" w:rsidRDefault="00EA13BE" w:rsidP="00607EFC">
      <w:pPr>
        <w:pStyle w:val="a7"/>
        <w:widowControl w:val="0"/>
        <w:spacing w:after="0"/>
        <w:ind w:left="0" w:right="-1" w:firstLine="567"/>
        <w:jc w:val="both"/>
        <w:rPr>
          <w:sz w:val="24"/>
          <w:szCs w:val="24"/>
        </w:rPr>
      </w:pPr>
      <w:r w:rsidRPr="009E5EA9">
        <w:rPr>
          <w:b/>
          <w:sz w:val="24"/>
          <w:szCs w:val="24"/>
        </w:rPr>
        <w:t>12</w:t>
      </w:r>
      <w:r w:rsidR="00FB0767" w:rsidRPr="009E5EA9">
        <w:rPr>
          <w:b/>
          <w:sz w:val="24"/>
          <w:szCs w:val="24"/>
        </w:rPr>
        <w:t>. Условия и сроки платежа по договору купли-продажи</w:t>
      </w:r>
      <w:r w:rsidR="00FB0767" w:rsidRPr="009E5EA9">
        <w:rPr>
          <w:sz w:val="24"/>
          <w:szCs w:val="24"/>
        </w:rPr>
        <w:t>:</w:t>
      </w:r>
    </w:p>
    <w:p w:rsidR="00FB0767" w:rsidRPr="009E5EA9" w:rsidRDefault="00FB0767" w:rsidP="00607EFC">
      <w:pPr>
        <w:autoSpaceDE w:val="0"/>
        <w:autoSpaceDN w:val="0"/>
        <w:adjustRightInd w:val="0"/>
        <w:ind w:right="-1" w:firstLine="567"/>
        <w:jc w:val="both"/>
        <w:rPr>
          <w:sz w:val="24"/>
          <w:szCs w:val="24"/>
          <w:lang w:eastAsia="en-US"/>
        </w:rPr>
      </w:pPr>
      <w:r w:rsidRPr="009E5EA9">
        <w:rPr>
          <w:sz w:val="24"/>
          <w:szCs w:val="24"/>
          <w:lang w:eastAsia="en-US"/>
        </w:rPr>
        <w:t xml:space="preserve">Оплата приобретаемого на электронном аукционе имущества в соответствии с договором купли-продажи производится единовременно </w:t>
      </w:r>
      <w:r w:rsidRPr="009E5EA9">
        <w:rPr>
          <w:color w:val="000000" w:themeColor="text1"/>
          <w:sz w:val="24"/>
          <w:szCs w:val="24"/>
          <w:lang w:eastAsia="en-US"/>
        </w:rPr>
        <w:t>в течение</w:t>
      </w:r>
      <w:r w:rsidR="00311C76" w:rsidRPr="009E5EA9">
        <w:rPr>
          <w:color w:val="000000" w:themeColor="text1"/>
          <w:sz w:val="24"/>
          <w:szCs w:val="24"/>
          <w:lang w:eastAsia="en-US"/>
        </w:rPr>
        <w:t xml:space="preserve"> </w:t>
      </w:r>
      <w:r w:rsidR="00D905A2" w:rsidRPr="009E5EA9">
        <w:rPr>
          <w:color w:val="000000" w:themeColor="text1"/>
          <w:sz w:val="24"/>
          <w:szCs w:val="24"/>
          <w:lang w:eastAsia="en-US"/>
        </w:rPr>
        <w:t>5</w:t>
      </w:r>
      <w:r w:rsidRPr="009E5EA9">
        <w:rPr>
          <w:color w:val="FF0000"/>
          <w:sz w:val="24"/>
          <w:szCs w:val="24"/>
          <w:lang w:eastAsia="en-US"/>
        </w:rPr>
        <w:t xml:space="preserve"> </w:t>
      </w:r>
      <w:r w:rsidR="00DE6501" w:rsidRPr="009E5EA9">
        <w:rPr>
          <w:sz w:val="24"/>
          <w:szCs w:val="24"/>
          <w:lang w:eastAsia="en-US"/>
        </w:rPr>
        <w:t xml:space="preserve">(пяти) </w:t>
      </w:r>
      <w:r w:rsidRPr="009E5EA9">
        <w:rPr>
          <w:sz w:val="24"/>
          <w:szCs w:val="24"/>
          <w:lang w:eastAsia="en-US"/>
        </w:rPr>
        <w:t xml:space="preserve">рабочих дней </w:t>
      </w:r>
      <w:r w:rsidRPr="009E5EA9">
        <w:rPr>
          <w:color w:val="000000" w:themeColor="text1"/>
          <w:sz w:val="24"/>
          <w:szCs w:val="24"/>
          <w:lang w:eastAsia="en-US"/>
        </w:rPr>
        <w:t>со дня заключения договора купли-продажи.</w:t>
      </w:r>
      <w:r w:rsidR="00EA13BE" w:rsidRPr="009E5EA9">
        <w:rPr>
          <w:color w:val="000000" w:themeColor="text1"/>
          <w:sz w:val="24"/>
          <w:szCs w:val="24"/>
          <w:lang w:eastAsia="en-US"/>
        </w:rPr>
        <w:t xml:space="preserve"> Задато</w:t>
      </w:r>
      <w:r w:rsidR="00EA13BE" w:rsidRPr="009E5EA9">
        <w:rPr>
          <w:sz w:val="24"/>
          <w:szCs w:val="24"/>
          <w:lang w:eastAsia="en-US"/>
        </w:rPr>
        <w:t xml:space="preserve">к, внесенный покупателем, засчитывается в оплату приобретенного имущества и перечисляется на счет </w:t>
      </w:r>
      <w:r w:rsidR="00EA13BE" w:rsidRPr="009E5EA9">
        <w:rPr>
          <w:color w:val="000000" w:themeColor="text1"/>
          <w:sz w:val="24"/>
          <w:szCs w:val="24"/>
          <w:lang w:eastAsia="en-US"/>
        </w:rPr>
        <w:t>Продавца в течение 5 (пяти)</w:t>
      </w:r>
      <w:r w:rsidR="00D905A2" w:rsidRPr="009E5EA9">
        <w:rPr>
          <w:color w:val="000000" w:themeColor="text1"/>
          <w:sz w:val="24"/>
          <w:szCs w:val="24"/>
          <w:lang w:eastAsia="en-US"/>
        </w:rPr>
        <w:t xml:space="preserve"> календарных</w:t>
      </w:r>
      <w:r w:rsidR="00EA13BE" w:rsidRPr="009E5EA9">
        <w:rPr>
          <w:color w:val="000000" w:themeColor="text1"/>
          <w:sz w:val="24"/>
          <w:szCs w:val="24"/>
          <w:lang w:eastAsia="en-US"/>
        </w:rPr>
        <w:t xml:space="preserve"> дней </w:t>
      </w:r>
      <w:r w:rsidR="00EA13BE" w:rsidRPr="009E5EA9">
        <w:rPr>
          <w:sz w:val="24"/>
          <w:szCs w:val="24"/>
          <w:lang w:eastAsia="en-US"/>
        </w:rPr>
        <w:t>после заключения договора купли-продажи. Факт оплаты имущества подтверждается выпиской со счета, указанного в договоре купли-продажи.</w:t>
      </w:r>
    </w:p>
    <w:p w:rsidR="008730EA" w:rsidRPr="009E5EA9" w:rsidRDefault="00EA13BE" w:rsidP="00607EF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right="-1" w:firstLine="567"/>
        <w:jc w:val="both"/>
        <w:rPr>
          <w:b/>
          <w:sz w:val="24"/>
          <w:szCs w:val="24"/>
        </w:rPr>
      </w:pPr>
      <w:r w:rsidRPr="009E5EA9">
        <w:rPr>
          <w:b/>
          <w:sz w:val="24"/>
          <w:szCs w:val="24"/>
        </w:rPr>
        <w:t>13.</w:t>
      </w:r>
      <w:r w:rsidR="008730EA" w:rsidRPr="009E5EA9">
        <w:rPr>
          <w:b/>
          <w:sz w:val="24"/>
          <w:szCs w:val="24"/>
        </w:rPr>
        <w:t> Сроки, время подачи заявок, проведения электронного аукциона, подведения итогов продажи муниципального имущества</w:t>
      </w:r>
    </w:p>
    <w:p w:rsidR="008730EA" w:rsidRPr="009E5EA9" w:rsidRDefault="008730EA" w:rsidP="00607EFC">
      <w:pPr>
        <w:ind w:right="-1" w:firstLine="567"/>
        <w:jc w:val="both"/>
        <w:rPr>
          <w:bCs/>
          <w:sz w:val="24"/>
          <w:szCs w:val="24"/>
        </w:rPr>
      </w:pPr>
      <w:r w:rsidRPr="009E5EA9">
        <w:rPr>
          <w:bCs/>
          <w:sz w:val="24"/>
          <w:szCs w:val="24"/>
        </w:rPr>
        <w:t>Указанное в настоящем информационном сообщении время – московское.</w:t>
      </w:r>
    </w:p>
    <w:p w:rsidR="008730EA" w:rsidRPr="009E5EA9" w:rsidRDefault="008730EA" w:rsidP="00607EFC">
      <w:pPr>
        <w:ind w:right="-1" w:firstLine="567"/>
        <w:jc w:val="both"/>
        <w:rPr>
          <w:bCs/>
          <w:sz w:val="24"/>
          <w:szCs w:val="24"/>
        </w:rPr>
      </w:pPr>
      <w:r w:rsidRPr="009E5EA9">
        <w:rPr>
          <w:bCs/>
          <w:sz w:val="24"/>
          <w:szCs w:val="24"/>
        </w:rPr>
        <w:t>При исчислении сроков, указанных в настоящем информационном сообщении, принимается время сервера электронной торговой площадки – московское.</w:t>
      </w:r>
    </w:p>
    <w:p w:rsidR="00E471E2" w:rsidRPr="009E5EA9" w:rsidRDefault="00E471E2" w:rsidP="00607EFC">
      <w:pPr>
        <w:widowControl w:val="0"/>
        <w:ind w:right="-1" w:firstLine="567"/>
        <w:jc w:val="both"/>
        <w:rPr>
          <w:sz w:val="24"/>
          <w:szCs w:val="24"/>
        </w:rPr>
      </w:pPr>
      <w:r w:rsidRPr="009E5EA9">
        <w:rPr>
          <w:b/>
          <w:sz w:val="24"/>
          <w:szCs w:val="24"/>
        </w:rPr>
        <w:t>Место проведения электронного аукциона:</w:t>
      </w:r>
      <w:r w:rsidRPr="009E5EA9">
        <w:rPr>
          <w:sz w:val="24"/>
          <w:szCs w:val="24"/>
        </w:rPr>
        <w:t xml:space="preserve"> электронная площадка – универсальная торговая платформа ЗАО «Сбербанк-АСТ», размещенная на сайте http://utp.sberbank-ast.ru в </w:t>
      </w:r>
      <w:r w:rsidRPr="009E5EA9">
        <w:rPr>
          <w:sz w:val="24"/>
          <w:szCs w:val="24"/>
        </w:rPr>
        <w:lastRenderedPageBreak/>
        <w:t>сети Интернет (торговая секция «приватизация, аренда и продажа прав»).</w:t>
      </w:r>
    </w:p>
    <w:p w:rsidR="008730EA" w:rsidRPr="00492DFA" w:rsidRDefault="008730EA" w:rsidP="00607EF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right="-1" w:firstLine="567"/>
        <w:jc w:val="both"/>
        <w:rPr>
          <w:sz w:val="24"/>
          <w:szCs w:val="24"/>
        </w:rPr>
      </w:pPr>
      <w:r w:rsidRPr="009E5EA9">
        <w:rPr>
          <w:b/>
          <w:sz w:val="24"/>
          <w:szCs w:val="24"/>
        </w:rPr>
        <w:t>Дата начала приема заявок</w:t>
      </w:r>
      <w:r w:rsidRPr="009E5EA9">
        <w:rPr>
          <w:sz w:val="24"/>
          <w:szCs w:val="24"/>
        </w:rPr>
        <w:t xml:space="preserve"> на участие в аукционе – </w:t>
      </w:r>
      <w:r w:rsidRPr="00492DFA">
        <w:rPr>
          <w:b/>
          <w:sz w:val="24"/>
          <w:szCs w:val="24"/>
        </w:rPr>
        <w:t xml:space="preserve">с </w:t>
      </w:r>
      <w:r w:rsidR="00B94096" w:rsidRPr="00492DFA">
        <w:rPr>
          <w:b/>
          <w:sz w:val="24"/>
          <w:szCs w:val="24"/>
        </w:rPr>
        <w:t>0</w:t>
      </w:r>
      <w:r w:rsidR="00965D90" w:rsidRPr="00492DFA">
        <w:rPr>
          <w:b/>
          <w:sz w:val="24"/>
          <w:szCs w:val="24"/>
        </w:rPr>
        <w:t>9</w:t>
      </w:r>
      <w:r w:rsidRPr="00492DFA">
        <w:rPr>
          <w:b/>
          <w:sz w:val="24"/>
          <w:szCs w:val="24"/>
        </w:rPr>
        <w:t>-</w:t>
      </w:r>
      <w:r w:rsidR="00943E40" w:rsidRPr="00492DFA">
        <w:rPr>
          <w:b/>
          <w:sz w:val="24"/>
          <w:szCs w:val="24"/>
        </w:rPr>
        <w:t>0</w:t>
      </w:r>
      <w:r w:rsidRPr="00492DFA">
        <w:rPr>
          <w:b/>
          <w:sz w:val="24"/>
          <w:szCs w:val="24"/>
        </w:rPr>
        <w:t xml:space="preserve">0 час. </w:t>
      </w:r>
      <w:r w:rsidR="00CE656A">
        <w:rPr>
          <w:b/>
          <w:sz w:val="24"/>
          <w:szCs w:val="24"/>
        </w:rPr>
        <w:t>2</w:t>
      </w:r>
      <w:r w:rsidR="00B10D79">
        <w:rPr>
          <w:b/>
          <w:sz w:val="24"/>
          <w:szCs w:val="24"/>
        </w:rPr>
        <w:t>0</w:t>
      </w:r>
      <w:r w:rsidR="00CE656A">
        <w:rPr>
          <w:b/>
          <w:sz w:val="24"/>
          <w:szCs w:val="24"/>
        </w:rPr>
        <w:t xml:space="preserve"> </w:t>
      </w:r>
      <w:r w:rsidR="00B10D79">
        <w:rPr>
          <w:b/>
          <w:sz w:val="24"/>
          <w:szCs w:val="24"/>
        </w:rPr>
        <w:t>июля</w:t>
      </w:r>
      <w:r w:rsidR="008159A2" w:rsidRPr="00492DFA">
        <w:rPr>
          <w:b/>
          <w:sz w:val="24"/>
          <w:szCs w:val="24"/>
        </w:rPr>
        <w:t xml:space="preserve"> 20</w:t>
      </w:r>
      <w:r w:rsidR="00492DFA" w:rsidRPr="00492DFA">
        <w:rPr>
          <w:b/>
          <w:sz w:val="24"/>
          <w:szCs w:val="24"/>
        </w:rPr>
        <w:t>20</w:t>
      </w:r>
      <w:r w:rsidR="00DE6501" w:rsidRPr="00492DFA">
        <w:rPr>
          <w:b/>
          <w:sz w:val="24"/>
          <w:szCs w:val="24"/>
        </w:rPr>
        <w:t xml:space="preserve"> </w:t>
      </w:r>
      <w:r w:rsidRPr="00492DFA">
        <w:rPr>
          <w:b/>
          <w:sz w:val="24"/>
          <w:szCs w:val="24"/>
        </w:rPr>
        <w:t>г</w:t>
      </w:r>
      <w:r w:rsidR="00943E40" w:rsidRPr="00492DFA">
        <w:rPr>
          <w:b/>
          <w:sz w:val="24"/>
          <w:szCs w:val="24"/>
        </w:rPr>
        <w:t>ода</w:t>
      </w:r>
      <w:r w:rsidRPr="00492DFA">
        <w:rPr>
          <w:b/>
          <w:sz w:val="24"/>
          <w:szCs w:val="24"/>
        </w:rPr>
        <w:t>.</w:t>
      </w:r>
    </w:p>
    <w:p w:rsidR="008730EA" w:rsidRPr="009E5EA9" w:rsidRDefault="008730EA" w:rsidP="00607EF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right="-1" w:firstLine="567"/>
        <w:jc w:val="both"/>
        <w:rPr>
          <w:color w:val="000000" w:themeColor="text1"/>
          <w:sz w:val="24"/>
          <w:szCs w:val="24"/>
        </w:rPr>
      </w:pPr>
      <w:r w:rsidRPr="009E5EA9">
        <w:rPr>
          <w:b/>
          <w:sz w:val="24"/>
          <w:szCs w:val="24"/>
        </w:rPr>
        <w:t>Дата окончания приема заявок</w:t>
      </w:r>
      <w:r w:rsidRPr="009E5EA9">
        <w:rPr>
          <w:sz w:val="24"/>
          <w:szCs w:val="24"/>
        </w:rPr>
        <w:t xml:space="preserve"> на участие в аукционе – </w:t>
      </w:r>
      <w:r w:rsidRPr="009E5EA9">
        <w:rPr>
          <w:b/>
          <w:sz w:val="24"/>
          <w:szCs w:val="24"/>
        </w:rPr>
        <w:t>в 1</w:t>
      </w:r>
      <w:r w:rsidR="000D7D18">
        <w:rPr>
          <w:b/>
          <w:sz w:val="24"/>
          <w:szCs w:val="24"/>
        </w:rPr>
        <w:t>8</w:t>
      </w:r>
      <w:r w:rsidRPr="009E5EA9">
        <w:rPr>
          <w:b/>
          <w:sz w:val="24"/>
          <w:szCs w:val="24"/>
        </w:rPr>
        <w:t>-</w:t>
      </w:r>
      <w:r w:rsidR="00943E40">
        <w:rPr>
          <w:b/>
          <w:sz w:val="24"/>
          <w:szCs w:val="24"/>
        </w:rPr>
        <w:t>00</w:t>
      </w:r>
      <w:r w:rsidRPr="009E5EA9">
        <w:rPr>
          <w:b/>
          <w:sz w:val="24"/>
          <w:szCs w:val="24"/>
        </w:rPr>
        <w:t xml:space="preserve"> час</w:t>
      </w:r>
      <w:r w:rsidR="00096BE1" w:rsidRPr="009E5EA9">
        <w:rPr>
          <w:b/>
          <w:sz w:val="24"/>
          <w:szCs w:val="24"/>
        </w:rPr>
        <w:t xml:space="preserve">. </w:t>
      </w:r>
      <w:r w:rsidR="00CE656A">
        <w:rPr>
          <w:b/>
          <w:sz w:val="24"/>
          <w:szCs w:val="24"/>
        </w:rPr>
        <w:t>2</w:t>
      </w:r>
      <w:r w:rsidR="00B10D79">
        <w:rPr>
          <w:b/>
          <w:sz w:val="24"/>
          <w:szCs w:val="24"/>
        </w:rPr>
        <w:t>0</w:t>
      </w:r>
      <w:r w:rsidR="00CE656A">
        <w:rPr>
          <w:b/>
          <w:sz w:val="24"/>
          <w:szCs w:val="24"/>
        </w:rPr>
        <w:t xml:space="preserve"> </w:t>
      </w:r>
      <w:r w:rsidR="00B10D79">
        <w:rPr>
          <w:b/>
          <w:sz w:val="24"/>
          <w:szCs w:val="24"/>
        </w:rPr>
        <w:t>августа</w:t>
      </w:r>
      <w:r w:rsidR="001A0364" w:rsidRPr="009E5EA9">
        <w:rPr>
          <w:b/>
          <w:color w:val="000000" w:themeColor="text1"/>
          <w:sz w:val="24"/>
          <w:szCs w:val="24"/>
        </w:rPr>
        <w:t xml:space="preserve"> 20</w:t>
      </w:r>
      <w:r w:rsidR="00492DFA">
        <w:rPr>
          <w:b/>
          <w:color w:val="000000" w:themeColor="text1"/>
          <w:sz w:val="24"/>
          <w:szCs w:val="24"/>
        </w:rPr>
        <w:t>20</w:t>
      </w:r>
      <w:r w:rsidR="00DE6501" w:rsidRPr="009E5EA9">
        <w:rPr>
          <w:b/>
          <w:color w:val="000000" w:themeColor="text1"/>
          <w:sz w:val="24"/>
          <w:szCs w:val="24"/>
        </w:rPr>
        <w:t xml:space="preserve"> </w:t>
      </w:r>
      <w:r w:rsidRPr="009E5EA9">
        <w:rPr>
          <w:b/>
          <w:color w:val="000000" w:themeColor="text1"/>
          <w:sz w:val="24"/>
          <w:szCs w:val="24"/>
        </w:rPr>
        <w:t>г</w:t>
      </w:r>
      <w:r w:rsidR="00943E40">
        <w:rPr>
          <w:b/>
          <w:color w:val="000000" w:themeColor="text1"/>
          <w:sz w:val="24"/>
          <w:szCs w:val="24"/>
        </w:rPr>
        <w:t>ода</w:t>
      </w:r>
      <w:r w:rsidRPr="009E5EA9">
        <w:rPr>
          <w:b/>
          <w:color w:val="000000" w:themeColor="text1"/>
          <w:sz w:val="24"/>
          <w:szCs w:val="24"/>
        </w:rPr>
        <w:t xml:space="preserve">. </w:t>
      </w:r>
    </w:p>
    <w:p w:rsidR="008730EA" w:rsidRPr="009E5EA9" w:rsidRDefault="008730EA" w:rsidP="00607EF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right="-1" w:firstLine="567"/>
        <w:jc w:val="both"/>
        <w:rPr>
          <w:color w:val="000000" w:themeColor="text1"/>
          <w:sz w:val="24"/>
          <w:szCs w:val="24"/>
        </w:rPr>
      </w:pPr>
      <w:r w:rsidRPr="009E5EA9">
        <w:rPr>
          <w:b/>
          <w:sz w:val="24"/>
          <w:szCs w:val="24"/>
        </w:rPr>
        <w:t>Рассмотрение заявок и признание претендентов участниками аукциона</w:t>
      </w:r>
      <w:r w:rsidRPr="009E5EA9">
        <w:rPr>
          <w:sz w:val="24"/>
          <w:szCs w:val="24"/>
        </w:rPr>
        <w:t xml:space="preserve"> –</w:t>
      </w:r>
      <w:r w:rsidR="00DE6501" w:rsidRPr="009E5EA9">
        <w:rPr>
          <w:sz w:val="24"/>
          <w:szCs w:val="24"/>
        </w:rPr>
        <w:t xml:space="preserve"> </w:t>
      </w:r>
      <w:r w:rsidR="00CE656A">
        <w:rPr>
          <w:b/>
          <w:sz w:val="24"/>
          <w:szCs w:val="24"/>
        </w:rPr>
        <w:t>2</w:t>
      </w:r>
      <w:r w:rsidR="00B10D79">
        <w:rPr>
          <w:b/>
          <w:sz w:val="24"/>
          <w:szCs w:val="24"/>
        </w:rPr>
        <w:t>5</w:t>
      </w:r>
      <w:r w:rsidR="00CE656A">
        <w:rPr>
          <w:b/>
          <w:sz w:val="24"/>
          <w:szCs w:val="24"/>
        </w:rPr>
        <w:t xml:space="preserve"> </w:t>
      </w:r>
      <w:r w:rsidR="00B10D79">
        <w:rPr>
          <w:b/>
          <w:sz w:val="24"/>
          <w:szCs w:val="24"/>
        </w:rPr>
        <w:t>августа</w:t>
      </w:r>
      <w:r w:rsidR="001A0364" w:rsidRPr="009E5EA9">
        <w:rPr>
          <w:b/>
          <w:color w:val="000000" w:themeColor="text1"/>
          <w:sz w:val="24"/>
          <w:szCs w:val="24"/>
        </w:rPr>
        <w:t xml:space="preserve"> 20</w:t>
      </w:r>
      <w:r w:rsidR="00492DFA">
        <w:rPr>
          <w:b/>
          <w:color w:val="000000" w:themeColor="text1"/>
          <w:sz w:val="24"/>
          <w:szCs w:val="24"/>
        </w:rPr>
        <w:t>20</w:t>
      </w:r>
      <w:r w:rsidR="001A16FF">
        <w:rPr>
          <w:b/>
          <w:color w:val="000000" w:themeColor="text1"/>
          <w:sz w:val="24"/>
          <w:szCs w:val="24"/>
        </w:rPr>
        <w:t xml:space="preserve"> </w:t>
      </w:r>
      <w:r w:rsidRPr="009E5EA9">
        <w:rPr>
          <w:b/>
          <w:color w:val="000000" w:themeColor="text1"/>
          <w:sz w:val="24"/>
          <w:szCs w:val="24"/>
        </w:rPr>
        <w:t>г</w:t>
      </w:r>
      <w:r w:rsidR="001A16FF">
        <w:rPr>
          <w:b/>
          <w:color w:val="000000" w:themeColor="text1"/>
          <w:sz w:val="24"/>
          <w:szCs w:val="24"/>
        </w:rPr>
        <w:t>ода</w:t>
      </w:r>
      <w:r w:rsidRPr="009E5EA9">
        <w:rPr>
          <w:b/>
          <w:color w:val="000000" w:themeColor="text1"/>
          <w:sz w:val="24"/>
          <w:szCs w:val="24"/>
        </w:rPr>
        <w:t xml:space="preserve"> в 1</w:t>
      </w:r>
      <w:r w:rsidR="001D5829">
        <w:rPr>
          <w:b/>
          <w:color w:val="000000" w:themeColor="text1"/>
          <w:sz w:val="24"/>
          <w:szCs w:val="24"/>
        </w:rPr>
        <w:t>0</w:t>
      </w:r>
      <w:r w:rsidRPr="009E5EA9">
        <w:rPr>
          <w:b/>
          <w:color w:val="000000" w:themeColor="text1"/>
          <w:sz w:val="24"/>
          <w:szCs w:val="24"/>
        </w:rPr>
        <w:t>-</w:t>
      </w:r>
      <w:r w:rsidR="00EA023C" w:rsidRPr="009E5EA9">
        <w:rPr>
          <w:b/>
          <w:color w:val="000000" w:themeColor="text1"/>
          <w:sz w:val="24"/>
          <w:szCs w:val="24"/>
        </w:rPr>
        <w:t>0</w:t>
      </w:r>
      <w:r w:rsidRPr="009E5EA9">
        <w:rPr>
          <w:b/>
          <w:color w:val="000000" w:themeColor="text1"/>
          <w:sz w:val="24"/>
          <w:szCs w:val="24"/>
        </w:rPr>
        <w:t>0</w:t>
      </w:r>
      <w:r w:rsidR="001A16FF">
        <w:rPr>
          <w:b/>
          <w:color w:val="000000" w:themeColor="text1"/>
          <w:sz w:val="24"/>
          <w:szCs w:val="24"/>
        </w:rPr>
        <w:t xml:space="preserve"> час</w:t>
      </w:r>
      <w:r w:rsidRPr="009E5EA9">
        <w:rPr>
          <w:b/>
          <w:color w:val="000000" w:themeColor="text1"/>
          <w:sz w:val="24"/>
          <w:szCs w:val="24"/>
        </w:rPr>
        <w:t>.</w:t>
      </w:r>
    </w:p>
    <w:p w:rsidR="008730EA" w:rsidRPr="009E5EA9" w:rsidRDefault="008730EA" w:rsidP="00607EF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right="-1" w:firstLine="567"/>
        <w:jc w:val="both"/>
        <w:rPr>
          <w:b/>
          <w:color w:val="000000" w:themeColor="text1"/>
          <w:sz w:val="24"/>
          <w:szCs w:val="24"/>
        </w:rPr>
      </w:pPr>
      <w:r w:rsidRPr="009E5EA9">
        <w:rPr>
          <w:b/>
          <w:sz w:val="24"/>
          <w:szCs w:val="24"/>
        </w:rPr>
        <w:t>Электронный аукцион состоится</w:t>
      </w:r>
      <w:r w:rsidRPr="009E5EA9">
        <w:rPr>
          <w:sz w:val="24"/>
          <w:szCs w:val="24"/>
        </w:rPr>
        <w:t xml:space="preserve"> (дата и время начала приема предложений от участников аукциона) – </w:t>
      </w:r>
      <w:r w:rsidR="00B10D79">
        <w:rPr>
          <w:b/>
          <w:color w:val="000000" w:themeColor="text1"/>
          <w:sz w:val="24"/>
          <w:szCs w:val="24"/>
        </w:rPr>
        <w:t>27 августа</w:t>
      </w:r>
      <w:bookmarkStart w:id="0" w:name="_GoBack"/>
      <w:bookmarkEnd w:id="0"/>
      <w:r w:rsidR="001A0364" w:rsidRPr="009E5EA9">
        <w:rPr>
          <w:b/>
          <w:color w:val="000000" w:themeColor="text1"/>
          <w:sz w:val="24"/>
          <w:szCs w:val="24"/>
        </w:rPr>
        <w:t xml:space="preserve"> 20</w:t>
      </w:r>
      <w:r w:rsidR="00492DFA">
        <w:rPr>
          <w:b/>
          <w:color w:val="000000" w:themeColor="text1"/>
          <w:sz w:val="24"/>
          <w:szCs w:val="24"/>
        </w:rPr>
        <w:t>20</w:t>
      </w:r>
      <w:r w:rsidR="00DE6501" w:rsidRPr="009E5EA9">
        <w:rPr>
          <w:b/>
          <w:color w:val="000000" w:themeColor="text1"/>
          <w:sz w:val="24"/>
          <w:szCs w:val="24"/>
        </w:rPr>
        <w:t xml:space="preserve"> </w:t>
      </w:r>
      <w:r w:rsidRPr="009E5EA9">
        <w:rPr>
          <w:b/>
          <w:color w:val="000000" w:themeColor="text1"/>
          <w:sz w:val="24"/>
          <w:szCs w:val="24"/>
        </w:rPr>
        <w:t>г</w:t>
      </w:r>
      <w:r w:rsidR="001A16FF">
        <w:rPr>
          <w:b/>
          <w:color w:val="000000" w:themeColor="text1"/>
          <w:sz w:val="24"/>
          <w:szCs w:val="24"/>
        </w:rPr>
        <w:t>ода</w:t>
      </w:r>
      <w:r w:rsidRPr="009E5EA9">
        <w:rPr>
          <w:b/>
          <w:color w:val="000000" w:themeColor="text1"/>
          <w:sz w:val="24"/>
          <w:szCs w:val="24"/>
        </w:rPr>
        <w:t xml:space="preserve"> в 1</w:t>
      </w:r>
      <w:r w:rsidR="00DE6501" w:rsidRPr="009E5EA9">
        <w:rPr>
          <w:b/>
          <w:color w:val="000000" w:themeColor="text1"/>
          <w:sz w:val="24"/>
          <w:szCs w:val="24"/>
        </w:rPr>
        <w:t>0</w:t>
      </w:r>
      <w:r w:rsidRPr="009E5EA9">
        <w:rPr>
          <w:b/>
          <w:color w:val="000000" w:themeColor="text1"/>
          <w:sz w:val="24"/>
          <w:szCs w:val="24"/>
        </w:rPr>
        <w:t>-00</w:t>
      </w:r>
      <w:r w:rsidR="001A16FF">
        <w:rPr>
          <w:b/>
          <w:color w:val="000000" w:themeColor="text1"/>
          <w:sz w:val="24"/>
          <w:szCs w:val="24"/>
        </w:rPr>
        <w:t xml:space="preserve"> час</w:t>
      </w:r>
      <w:r w:rsidRPr="009E5EA9">
        <w:rPr>
          <w:b/>
          <w:color w:val="000000" w:themeColor="text1"/>
          <w:sz w:val="24"/>
          <w:szCs w:val="24"/>
        </w:rPr>
        <w:t>.</w:t>
      </w:r>
    </w:p>
    <w:p w:rsidR="00E471E2" w:rsidRPr="009E5EA9" w:rsidRDefault="00E471E2" w:rsidP="00607EFC">
      <w:pPr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right="-1" w:firstLine="567"/>
        <w:jc w:val="both"/>
        <w:rPr>
          <w:sz w:val="24"/>
          <w:szCs w:val="24"/>
        </w:rPr>
      </w:pPr>
      <w:r w:rsidRPr="009E5EA9">
        <w:rPr>
          <w:b/>
          <w:sz w:val="24"/>
          <w:szCs w:val="24"/>
        </w:rPr>
        <w:t>Подведение итогов аукциона:</w:t>
      </w:r>
      <w:r w:rsidRPr="009E5EA9">
        <w:rPr>
          <w:sz w:val="24"/>
          <w:szCs w:val="24"/>
        </w:rPr>
        <w:t xml:space="preserve"> процедура аукциона считается завершенной со времени подписания </w:t>
      </w:r>
      <w:r w:rsidR="00806A61" w:rsidRPr="009E5EA9">
        <w:rPr>
          <w:sz w:val="24"/>
          <w:szCs w:val="24"/>
        </w:rPr>
        <w:t>П</w:t>
      </w:r>
      <w:r w:rsidRPr="009E5EA9">
        <w:rPr>
          <w:sz w:val="24"/>
          <w:szCs w:val="24"/>
        </w:rPr>
        <w:t>родавцом протокола об итогах аукциона.</w:t>
      </w:r>
    </w:p>
    <w:p w:rsidR="001A16FF" w:rsidRDefault="001A16FF" w:rsidP="00607EFC">
      <w:pPr>
        <w:pStyle w:val="a4"/>
        <w:ind w:right="-1"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E471E2" w:rsidRPr="009E5EA9" w:rsidRDefault="00E471E2" w:rsidP="00607EFC">
      <w:pPr>
        <w:pStyle w:val="a4"/>
        <w:ind w:right="-1" w:firstLine="567"/>
        <w:jc w:val="center"/>
        <w:rPr>
          <w:rFonts w:ascii="Times New Roman" w:hAnsi="Times New Roman"/>
          <w:b/>
          <w:sz w:val="24"/>
          <w:szCs w:val="24"/>
        </w:rPr>
      </w:pPr>
      <w:r w:rsidRPr="009E5EA9">
        <w:rPr>
          <w:rFonts w:ascii="Times New Roman" w:hAnsi="Times New Roman"/>
          <w:b/>
          <w:sz w:val="24"/>
          <w:szCs w:val="24"/>
          <w:lang w:val="en-US"/>
        </w:rPr>
        <w:t>II</w:t>
      </w:r>
      <w:r w:rsidRPr="009E5EA9">
        <w:rPr>
          <w:rFonts w:ascii="Times New Roman" w:hAnsi="Times New Roman"/>
          <w:b/>
          <w:sz w:val="24"/>
          <w:szCs w:val="24"/>
        </w:rPr>
        <w:t>. ОБЩИЕ ПОЛОЖЕНИЯ</w:t>
      </w:r>
    </w:p>
    <w:p w:rsidR="003451C4" w:rsidRPr="009E5EA9" w:rsidRDefault="003451C4" w:rsidP="00607EFC">
      <w:pPr>
        <w:pStyle w:val="a4"/>
        <w:ind w:right="-1"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E471E2" w:rsidRPr="009E5EA9" w:rsidRDefault="00ED2A1D" w:rsidP="003451C4">
      <w:pPr>
        <w:widowControl w:val="0"/>
        <w:ind w:right="-1" w:firstLine="567"/>
        <w:contextualSpacing/>
        <w:rPr>
          <w:b/>
          <w:sz w:val="24"/>
          <w:szCs w:val="24"/>
        </w:rPr>
      </w:pPr>
      <w:r w:rsidRPr="009E5EA9">
        <w:rPr>
          <w:b/>
          <w:sz w:val="24"/>
          <w:szCs w:val="24"/>
        </w:rPr>
        <w:t>1</w:t>
      </w:r>
      <w:r w:rsidR="00E471E2" w:rsidRPr="009E5EA9">
        <w:rPr>
          <w:b/>
          <w:sz w:val="24"/>
          <w:szCs w:val="24"/>
        </w:rPr>
        <w:t>. Порядок регистрации на электронной площадке</w:t>
      </w:r>
    </w:p>
    <w:p w:rsidR="00E471E2" w:rsidRPr="009E5EA9" w:rsidRDefault="00ED2A1D" w:rsidP="00607EFC">
      <w:pPr>
        <w:widowControl w:val="0"/>
        <w:ind w:right="-1" w:firstLine="567"/>
        <w:jc w:val="both"/>
        <w:rPr>
          <w:sz w:val="24"/>
          <w:szCs w:val="24"/>
        </w:rPr>
      </w:pPr>
      <w:r w:rsidRPr="009E5EA9">
        <w:rPr>
          <w:sz w:val="24"/>
          <w:szCs w:val="24"/>
        </w:rPr>
        <w:t>1</w:t>
      </w:r>
      <w:r w:rsidR="00E471E2" w:rsidRPr="009E5EA9">
        <w:rPr>
          <w:sz w:val="24"/>
          <w:szCs w:val="24"/>
        </w:rPr>
        <w:t>.1. Для обеспечения доступа к участию в электронном аукционе Претендентам необходимо пройти процедуру регистрации на электронной площадке.</w:t>
      </w:r>
    </w:p>
    <w:p w:rsidR="00E471E2" w:rsidRPr="009E5EA9" w:rsidRDefault="00ED2A1D" w:rsidP="00607EFC">
      <w:pPr>
        <w:widowControl w:val="0"/>
        <w:ind w:right="-1" w:firstLine="567"/>
        <w:jc w:val="both"/>
        <w:rPr>
          <w:sz w:val="24"/>
          <w:szCs w:val="24"/>
        </w:rPr>
      </w:pPr>
      <w:r w:rsidRPr="009E5EA9">
        <w:rPr>
          <w:sz w:val="24"/>
          <w:szCs w:val="24"/>
        </w:rPr>
        <w:t>1</w:t>
      </w:r>
      <w:r w:rsidR="00E471E2" w:rsidRPr="009E5EA9">
        <w:rPr>
          <w:sz w:val="24"/>
          <w:szCs w:val="24"/>
        </w:rPr>
        <w:t>.2. Регистрация на электронной площадке осуществляется без взимания платы.</w:t>
      </w:r>
    </w:p>
    <w:p w:rsidR="00E471E2" w:rsidRPr="009E5EA9" w:rsidRDefault="00ED2A1D" w:rsidP="00607EFC">
      <w:pPr>
        <w:ind w:right="-1" w:firstLine="567"/>
        <w:jc w:val="both"/>
        <w:rPr>
          <w:sz w:val="24"/>
          <w:szCs w:val="24"/>
        </w:rPr>
      </w:pPr>
      <w:r w:rsidRPr="009E5EA9">
        <w:rPr>
          <w:sz w:val="24"/>
          <w:szCs w:val="24"/>
        </w:rPr>
        <w:t>1</w:t>
      </w:r>
      <w:r w:rsidR="00E471E2" w:rsidRPr="009E5EA9">
        <w:rPr>
          <w:sz w:val="24"/>
          <w:szCs w:val="24"/>
        </w:rPr>
        <w:t xml:space="preserve">.3. Регистрации на электронной площадке подлежат Претенденты, ранее не зарегистрированные на электронной площадке или регистрация которых на </w:t>
      </w:r>
      <w:proofErr w:type="gramStart"/>
      <w:r w:rsidR="00E471E2" w:rsidRPr="009E5EA9">
        <w:rPr>
          <w:sz w:val="24"/>
          <w:szCs w:val="24"/>
        </w:rPr>
        <w:t xml:space="preserve">электронной </w:t>
      </w:r>
      <w:r w:rsidR="00D711CC">
        <w:rPr>
          <w:sz w:val="24"/>
          <w:szCs w:val="24"/>
        </w:rPr>
        <w:t>п</w:t>
      </w:r>
      <w:r w:rsidR="00E471E2" w:rsidRPr="009E5EA9">
        <w:rPr>
          <w:sz w:val="24"/>
          <w:szCs w:val="24"/>
        </w:rPr>
        <w:t>лощадке</w:t>
      </w:r>
      <w:proofErr w:type="gramEnd"/>
      <w:r w:rsidR="00E471E2" w:rsidRPr="009E5EA9">
        <w:rPr>
          <w:sz w:val="24"/>
          <w:szCs w:val="24"/>
        </w:rPr>
        <w:t xml:space="preserve"> была ими прекращена.</w:t>
      </w:r>
    </w:p>
    <w:p w:rsidR="00E471E2" w:rsidRPr="009E5EA9" w:rsidRDefault="00ED2A1D" w:rsidP="00607EFC">
      <w:pPr>
        <w:ind w:right="-1" w:firstLine="567"/>
        <w:jc w:val="both"/>
        <w:rPr>
          <w:sz w:val="24"/>
          <w:szCs w:val="24"/>
        </w:rPr>
      </w:pPr>
      <w:r w:rsidRPr="009E5EA9">
        <w:rPr>
          <w:sz w:val="24"/>
          <w:szCs w:val="24"/>
        </w:rPr>
        <w:t>1</w:t>
      </w:r>
      <w:r w:rsidR="00E471E2" w:rsidRPr="009E5EA9">
        <w:rPr>
          <w:sz w:val="24"/>
          <w:szCs w:val="24"/>
        </w:rPr>
        <w:t>.4. Регистрация на электронной площадке проводится в соответствии с Регламентом электронной площадки.</w:t>
      </w:r>
    </w:p>
    <w:p w:rsidR="00E471E2" w:rsidRPr="009E5EA9" w:rsidRDefault="00ED2A1D" w:rsidP="003451C4">
      <w:pPr>
        <w:widowControl w:val="0"/>
        <w:ind w:right="-1" w:firstLine="567"/>
        <w:contextualSpacing/>
        <w:rPr>
          <w:b/>
          <w:noProof/>
          <w:sz w:val="24"/>
          <w:szCs w:val="24"/>
          <w:lang w:eastAsia="zh-CN"/>
        </w:rPr>
      </w:pPr>
      <w:r w:rsidRPr="009E5EA9">
        <w:rPr>
          <w:b/>
          <w:noProof/>
          <w:sz w:val="24"/>
          <w:szCs w:val="24"/>
          <w:lang w:eastAsia="zh-CN"/>
        </w:rPr>
        <w:t>2</w:t>
      </w:r>
      <w:r w:rsidR="00E471E2" w:rsidRPr="009E5EA9">
        <w:rPr>
          <w:b/>
          <w:noProof/>
          <w:sz w:val="24"/>
          <w:szCs w:val="24"/>
          <w:lang w:eastAsia="zh-CN"/>
        </w:rPr>
        <w:t xml:space="preserve">. Условия допуска и отказа в </w:t>
      </w:r>
      <w:r w:rsidR="00E471E2" w:rsidRPr="009E5EA9">
        <w:rPr>
          <w:b/>
          <w:sz w:val="24"/>
          <w:szCs w:val="24"/>
        </w:rPr>
        <w:t>допуске</w:t>
      </w:r>
      <w:r w:rsidR="00E471E2" w:rsidRPr="009E5EA9">
        <w:rPr>
          <w:b/>
          <w:noProof/>
          <w:sz w:val="24"/>
          <w:szCs w:val="24"/>
          <w:lang w:eastAsia="zh-CN"/>
        </w:rPr>
        <w:t xml:space="preserve"> к участию в аукционе</w:t>
      </w:r>
    </w:p>
    <w:p w:rsidR="00D144C7" w:rsidRPr="009E5EA9" w:rsidRDefault="00ED2A1D" w:rsidP="00607EFC">
      <w:pPr>
        <w:autoSpaceDE w:val="0"/>
        <w:autoSpaceDN w:val="0"/>
        <w:adjustRightInd w:val="0"/>
        <w:ind w:right="-1" w:firstLine="567"/>
        <w:jc w:val="both"/>
        <w:rPr>
          <w:sz w:val="24"/>
          <w:szCs w:val="24"/>
        </w:rPr>
      </w:pPr>
      <w:r w:rsidRPr="009E5EA9">
        <w:rPr>
          <w:noProof/>
          <w:sz w:val="24"/>
          <w:szCs w:val="24"/>
          <w:lang w:eastAsia="zh-CN"/>
        </w:rPr>
        <w:t>2</w:t>
      </w:r>
      <w:r w:rsidR="00E471E2" w:rsidRPr="009E5EA9">
        <w:rPr>
          <w:noProof/>
          <w:sz w:val="24"/>
          <w:szCs w:val="24"/>
          <w:lang w:eastAsia="zh-CN"/>
        </w:rPr>
        <w:t>.1. </w:t>
      </w:r>
      <w:r w:rsidR="00384722" w:rsidRPr="009E5EA9">
        <w:rPr>
          <w:sz w:val="24"/>
          <w:szCs w:val="24"/>
        </w:rPr>
        <w:t xml:space="preserve">Покупателями государственного и муниципального имущества могут быть любые физические и юридические лица, за исключением: </w:t>
      </w:r>
    </w:p>
    <w:p w:rsidR="00D144C7" w:rsidRPr="009E5EA9" w:rsidRDefault="00384722" w:rsidP="00D144C7">
      <w:pPr>
        <w:autoSpaceDE w:val="0"/>
        <w:autoSpaceDN w:val="0"/>
        <w:adjustRightInd w:val="0"/>
        <w:ind w:right="-1" w:firstLine="567"/>
        <w:jc w:val="both"/>
        <w:rPr>
          <w:sz w:val="24"/>
          <w:szCs w:val="24"/>
        </w:rPr>
      </w:pPr>
      <w:r w:rsidRPr="009E5EA9">
        <w:rPr>
          <w:sz w:val="24"/>
          <w:szCs w:val="24"/>
        </w:rPr>
        <w:t xml:space="preserve">государственных и муниципальных унитарных предприятий, государственных и муниципальных учреждений; </w:t>
      </w:r>
    </w:p>
    <w:p w:rsidR="00D144C7" w:rsidRPr="009E5EA9" w:rsidRDefault="00384722" w:rsidP="00D144C7">
      <w:pPr>
        <w:autoSpaceDE w:val="0"/>
        <w:autoSpaceDN w:val="0"/>
        <w:adjustRightInd w:val="0"/>
        <w:ind w:right="-1" w:firstLine="567"/>
        <w:jc w:val="both"/>
        <w:rPr>
          <w:rFonts w:eastAsiaTheme="minorHAnsi"/>
          <w:sz w:val="24"/>
          <w:szCs w:val="24"/>
          <w:lang w:eastAsia="en-US"/>
        </w:rPr>
      </w:pPr>
      <w:r w:rsidRPr="009E5EA9">
        <w:rPr>
          <w:sz w:val="24"/>
          <w:szCs w:val="24"/>
        </w:rPr>
        <w:t xml:space="preserve">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</w:t>
      </w:r>
      <w:r w:rsidR="00D144C7" w:rsidRPr="009E5EA9">
        <w:rPr>
          <w:rFonts w:eastAsiaTheme="minorHAnsi"/>
          <w:sz w:val="24"/>
          <w:szCs w:val="24"/>
          <w:lang w:eastAsia="en-US"/>
        </w:rPr>
        <w:t xml:space="preserve">кроме случаев, </w:t>
      </w:r>
      <w:r w:rsidR="00D144C7" w:rsidRPr="009E5EA9">
        <w:rPr>
          <w:rFonts w:eastAsiaTheme="minorHAnsi"/>
          <w:color w:val="000000" w:themeColor="text1"/>
          <w:sz w:val="24"/>
          <w:szCs w:val="24"/>
          <w:lang w:eastAsia="en-US"/>
        </w:rPr>
        <w:t xml:space="preserve">предусмотренных </w:t>
      </w:r>
      <w:hyperlink r:id="rId10" w:history="1">
        <w:r w:rsidR="00D144C7" w:rsidRPr="009E5EA9">
          <w:rPr>
            <w:rFonts w:eastAsiaTheme="minorHAnsi"/>
            <w:color w:val="000000" w:themeColor="text1"/>
            <w:sz w:val="24"/>
            <w:szCs w:val="24"/>
            <w:lang w:eastAsia="en-US"/>
          </w:rPr>
          <w:t>ст. 25</w:t>
        </w:r>
      </w:hyperlink>
      <w:r w:rsidR="00D144C7" w:rsidRPr="009E5EA9">
        <w:rPr>
          <w:rFonts w:eastAsiaTheme="minorHAnsi"/>
          <w:sz w:val="24"/>
          <w:szCs w:val="24"/>
          <w:lang w:eastAsia="en-US"/>
        </w:rPr>
        <w:t xml:space="preserve"> Федерального закона от 21.12.2001 </w:t>
      </w:r>
      <w:r w:rsidR="001A16FF">
        <w:rPr>
          <w:rFonts w:eastAsiaTheme="minorHAnsi"/>
          <w:sz w:val="24"/>
          <w:szCs w:val="24"/>
          <w:lang w:eastAsia="en-US"/>
        </w:rPr>
        <w:t xml:space="preserve">года </w:t>
      </w:r>
      <w:r w:rsidR="00D144C7" w:rsidRPr="009E5EA9">
        <w:rPr>
          <w:rFonts w:eastAsiaTheme="minorHAnsi"/>
          <w:sz w:val="24"/>
          <w:szCs w:val="24"/>
          <w:lang w:eastAsia="en-US"/>
        </w:rPr>
        <w:t>№ 178-ФЗ «О приватизации государственного и муниципального имущества»;</w:t>
      </w:r>
    </w:p>
    <w:p w:rsidR="00110F57" w:rsidRPr="009E5EA9" w:rsidRDefault="00384722" w:rsidP="00607EFC">
      <w:pPr>
        <w:autoSpaceDE w:val="0"/>
        <w:autoSpaceDN w:val="0"/>
        <w:adjustRightInd w:val="0"/>
        <w:ind w:right="-1" w:firstLine="567"/>
        <w:jc w:val="both"/>
        <w:rPr>
          <w:sz w:val="24"/>
          <w:szCs w:val="24"/>
        </w:rPr>
      </w:pPr>
      <w:r w:rsidRPr="009E5EA9">
        <w:rPr>
          <w:sz w:val="24"/>
          <w:szCs w:val="24"/>
        </w:rPr>
        <w:t xml:space="preserve">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</w:t>
      </w:r>
      <w:hyperlink r:id="rId11" w:history="1">
        <w:r w:rsidRPr="009E5EA9">
          <w:rPr>
            <w:sz w:val="24"/>
            <w:szCs w:val="24"/>
          </w:rPr>
          <w:t>перечень</w:t>
        </w:r>
      </w:hyperlink>
      <w:r w:rsidRPr="009E5EA9">
        <w:rPr>
          <w:sz w:val="24"/>
          <w:szCs w:val="24"/>
        </w:rPr>
        <w:t xml:space="preserve">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</w:t>
      </w:r>
      <w:proofErr w:type="spellStart"/>
      <w:r w:rsidRPr="009E5EA9">
        <w:rPr>
          <w:sz w:val="24"/>
          <w:szCs w:val="24"/>
        </w:rPr>
        <w:t>бенефициарных</w:t>
      </w:r>
      <w:proofErr w:type="spellEnd"/>
      <w:r w:rsidRPr="009E5EA9">
        <w:rPr>
          <w:sz w:val="24"/>
          <w:szCs w:val="24"/>
        </w:rPr>
        <w:t xml:space="preserve"> владельцах и контролирующих лицах в порядке, установленном Правительством Российской Федерации</w:t>
      </w:r>
      <w:r w:rsidR="00110F57" w:rsidRPr="009E5EA9">
        <w:rPr>
          <w:sz w:val="24"/>
          <w:szCs w:val="24"/>
        </w:rPr>
        <w:t>.</w:t>
      </w:r>
    </w:p>
    <w:p w:rsidR="00E471E2" w:rsidRPr="009E5EA9" w:rsidRDefault="00ED2A1D" w:rsidP="00607EFC">
      <w:pPr>
        <w:autoSpaceDE w:val="0"/>
        <w:autoSpaceDN w:val="0"/>
        <w:adjustRightInd w:val="0"/>
        <w:ind w:right="-1" w:firstLine="567"/>
        <w:jc w:val="both"/>
        <w:rPr>
          <w:sz w:val="24"/>
          <w:szCs w:val="24"/>
        </w:rPr>
      </w:pPr>
      <w:r w:rsidRPr="009E5EA9">
        <w:rPr>
          <w:sz w:val="24"/>
          <w:szCs w:val="24"/>
        </w:rPr>
        <w:t>2</w:t>
      </w:r>
      <w:r w:rsidR="00E471E2" w:rsidRPr="009E5EA9">
        <w:rPr>
          <w:sz w:val="24"/>
          <w:szCs w:val="24"/>
        </w:rPr>
        <w:t>.2. </w:t>
      </w:r>
      <w:r w:rsidR="00E471E2" w:rsidRPr="009E5EA9">
        <w:rPr>
          <w:bCs/>
          <w:sz w:val="24"/>
          <w:szCs w:val="24"/>
        </w:rPr>
        <w:t>Претендент не допускается к участию в аукционе по следующим основаниям:</w:t>
      </w:r>
    </w:p>
    <w:p w:rsidR="00E471E2" w:rsidRPr="009E5EA9" w:rsidRDefault="00ED2A1D" w:rsidP="00607EFC">
      <w:pPr>
        <w:pStyle w:val="ConsPlusNormal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E5EA9">
        <w:rPr>
          <w:rFonts w:ascii="Times New Roman" w:hAnsi="Times New Roman" w:cs="Times New Roman"/>
          <w:sz w:val="24"/>
          <w:szCs w:val="24"/>
        </w:rPr>
        <w:t>2</w:t>
      </w:r>
      <w:r w:rsidR="00E471E2" w:rsidRPr="009E5EA9">
        <w:rPr>
          <w:rFonts w:ascii="Times New Roman" w:hAnsi="Times New Roman" w:cs="Times New Roman"/>
          <w:sz w:val="24"/>
          <w:szCs w:val="24"/>
        </w:rPr>
        <w:t>.2.1. Представленные документы не подтверждают право Претендента быть покупателем имущества в соответствии с законодательством Российской Федерации.</w:t>
      </w:r>
    </w:p>
    <w:p w:rsidR="00E471E2" w:rsidRPr="009E5EA9" w:rsidRDefault="00ED2A1D" w:rsidP="00607EFC">
      <w:pPr>
        <w:pStyle w:val="ConsPlusNormal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E5EA9">
        <w:rPr>
          <w:rFonts w:ascii="Times New Roman" w:hAnsi="Times New Roman" w:cs="Times New Roman"/>
          <w:sz w:val="24"/>
          <w:szCs w:val="24"/>
        </w:rPr>
        <w:t>2</w:t>
      </w:r>
      <w:r w:rsidR="00E471E2" w:rsidRPr="009E5EA9">
        <w:rPr>
          <w:rFonts w:ascii="Times New Roman" w:hAnsi="Times New Roman" w:cs="Times New Roman"/>
          <w:sz w:val="24"/>
          <w:szCs w:val="24"/>
        </w:rPr>
        <w:t>.2.2. Представлены не все документы в соответствии с перечнем, указанным в информационном сообщении о проведении аукциона, или оформление представленных документов не соответствует законодательству Российской Федерации.</w:t>
      </w:r>
    </w:p>
    <w:p w:rsidR="00E471E2" w:rsidRPr="009E5EA9" w:rsidRDefault="00ED2A1D" w:rsidP="00607EFC">
      <w:pPr>
        <w:pStyle w:val="ConsPlusNormal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E5EA9">
        <w:rPr>
          <w:rFonts w:ascii="Times New Roman" w:hAnsi="Times New Roman" w:cs="Times New Roman"/>
          <w:sz w:val="24"/>
          <w:szCs w:val="24"/>
        </w:rPr>
        <w:t>2</w:t>
      </w:r>
      <w:r w:rsidR="00E471E2" w:rsidRPr="009E5EA9">
        <w:rPr>
          <w:rFonts w:ascii="Times New Roman" w:hAnsi="Times New Roman" w:cs="Times New Roman"/>
          <w:sz w:val="24"/>
          <w:szCs w:val="24"/>
        </w:rPr>
        <w:t>.2.3. Не подтверждено поступление в установленный срок задатка на счет Организатора, указанный в информационном сообщении.</w:t>
      </w:r>
    </w:p>
    <w:p w:rsidR="00E471E2" w:rsidRPr="009E5EA9" w:rsidRDefault="00ED2A1D" w:rsidP="00607EFC">
      <w:pPr>
        <w:pStyle w:val="ConsPlusNormal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E5EA9">
        <w:rPr>
          <w:rFonts w:ascii="Times New Roman" w:hAnsi="Times New Roman" w:cs="Times New Roman"/>
          <w:sz w:val="24"/>
          <w:szCs w:val="24"/>
        </w:rPr>
        <w:t>2</w:t>
      </w:r>
      <w:r w:rsidR="00E471E2" w:rsidRPr="009E5EA9">
        <w:rPr>
          <w:rFonts w:ascii="Times New Roman" w:hAnsi="Times New Roman" w:cs="Times New Roman"/>
          <w:sz w:val="24"/>
          <w:szCs w:val="24"/>
        </w:rPr>
        <w:t>.2.4. Заявка подана лицом, не уполномоченным Претендентом на осуществление таких действий.</w:t>
      </w:r>
    </w:p>
    <w:p w:rsidR="00E471E2" w:rsidRPr="009E5EA9" w:rsidRDefault="00E471E2" w:rsidP="00607EFC">
      <w:pPr>
        <w:pStyle w:val="ConsPlusNormal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E5EA9">
        <w:rPr>
          <w:rFonts w:ascii="Times New Roman" w:hAnsi="Times New Roman" w:cs="Times New Roman"/>
          <w:sz w:val="24"/>
          <w:szCs w:val="24"/>
        </w:rPr>
        <w:t>Перечень указанных оснований отказа Претенденту в участии в аукционе является исчерпывающим.</w:t>
      </w:r>
    </w:p>
    <w:p w:rsidR="00E471E2" w:rsidRPr="009E5EA9" w:rsidRDefault="00ED2A1D" w:rsidP="00607EFC">
      <w:pPr>
        <w:pStyle w:val="31"/>
        <w:spacing w:after="0"/>
        <w:ind w:left="0" w:right="-1" w:firstLine="567"/>
        <w:jc w:val="both"/>
        <w:outlineLvl w:val="0"/>
        <w:rPr>
          <w:sz w:val="24"/>
          <w:szCs w:val="24"/>
        </w:rPr>
      </w:pPr>
      <w:r w:rsidRPr="009E5EA9">
        <w:rPr>
          <w:sz w:val="24"/>
          <w:szCs w:val="24"/>
        </w:rPr>
        <w:t>2</w:t>
      </w:r>
      <w:r w:rsidR="00E471E2" w:rsidRPr="009E5EA9">
        <w:rPr>
          <w:sz w:val="24"/>
          <w:szCs w:val="24"/>
        </w:rPr>
        <w:t>.3. Информация об отказе в допуске к участию в аукционе размещается на официальных сайтах торгов и</w:t>
      </w:r>
      <w:r w:rsidR="00E471E2" w:rsidRPr="009E5EA9">
        <w:rPr>
          <w:b/>
          <w:sz w:val="24"/>
          <w:szCs w:val="24"/>
        </w:rPr>
        <w:t xml:space="preserve"> </w:t>
      </w:r>
      <w:r w:rsidR="00E471E2" w:rsidRPr="009E5EA9">
        <w:rPr>
          <w:sz w:val="24"/>
          <w:szCs w:val="24"/>
        </w:rPr>
        <w:t>в открытой части электронной площадки в срок не позднее рабочего дня, следующего за днем принятия указанного решения.</w:t>
      </w:r>
    </w:p>
    <w:p w:rsidR="00E471E2" w:rsidRPr="009E5EA9" w:rsidRDefault="00E471E2" w:rsidP="00ED2A1D">
      <w:pPr>
        <w:pStyle w:val="31"/>
        <w:numPr>
          <w:ilvl w:val="0"/>
          <w:numId w:val="6"/>
        </w:numPr>
        <w:tabs>
          <w:tab w:val="left" w:pos="1134"/>
        </w:tabs>
        <w:spacing w:after="0"/>
        <w:ind w:right="-1"/>
        <w:outlineLvl w:val="0"/>
        <w:rPr>
          <w:b/>
          <w:sz w:val="24"/>
          <w:szCs w:val="24"/>
        </w:rPr>
      </w:pPr>
      <w:r w:rsidRPr="009E5EA9">
        <w:rPr>
          <w:b/>
          <w:sz w:val="24"/>
          <w:szCs w:val="24"/>
        </w:rPr>
        <w:t>Порядок и срок отзыва заявок, порядок внесения изменений в заявку</w:t>
      </w:r>
      <w:r w:rsidR="00DE6501" w:rsidRPr="009E5EA9">
        <w:rPr>
          <w:b/>
          <w:sz w:val="24"/>
          <w:szCs w:val="24"/>
        </w:rPr>
        <w:t xml:space="preserve"> </w:t>
      </w:r>
    </w:p>
    <w:p w:rsidR="00E471E2" w:rsidRPr="009E5EA9" w:rsidRDefault="00ED2A1D" w:rsidP="00607EFC">
      <w:pPr>
        <w:pStyle w:val="31"/>
        <w:tabs>
          <w:tab w:val="left" w:pos="540"/>
        </w:tabs>
        <w:spacing w:after="0"/>
        <w:ind w:left="0" w:right="-1" w:firstLine="567"/>
        <w:jc w:val="both"/>
        <w:outlineLvl w:val="0"/>
        <w:rPr>
          <w:sz w:val="24"/>
          <w:szCs w:val="24"/>
        </w:rPr>
      </w:pPr>
      <w:r w:rsidRPr="009E5EA9">
        <w:rPr>
          <w:sz w:val="24"/>
          <w:szCs w:val="24"/>
        </w:rPr>
        <w:lastRenderedPageBreak/>
        <w:t>3</w:t>
      </w:r>
      <w:r w:rsidR="00E471E2" w:rsidRPr="009E5EA9">
        <w:rPr>
          <w:sz w:val="24"/>
          <w:szCs w:val="24"/>
        </w:rPr>
        <w:t xml:space="preserve">.1. Претендент вправе </w:t>
      </w:r>
      <w:r w:rsidR="00B35F34">
        <w:rPr>
          <w:sz w:val="24"/>
          <w:szCs w:val="24"/>
        </w:rPr>
        <w:t>до подписания протокола об определении участников</w:t>
      </w:r>
      <w:r w:rsidR="00E471E2" w:rsidRPr="009E5EA9">
        <w:rPr>
          <w:sz w:val="24"/>
          <w:szCs w:val="24"/>
        </w:rPr>
        <w:t xml:space="preserve"> отозвать заявку путем направления уведомления об отзыве заявки на электронную площадку.</w:t>
      </w:r>
    </w:p>
    <w:p w:rsidR="00E471E2" w:rsidRPr="009E5EA9" w:rsidRDefault="00ED2A1D" w:rsidP="00607EFC">
      <w:pPr>
        <w:pStyle w:val="31"/>
        <w:tabs>
          <w:tab w:val="left" w:pos="426"/>
          <w:tab w:val="left" w:pos="540"/>
        </w:tabs>
        <w:spacing w:after="0"/>
        <w:ind w:left="0" w:right="-1" w:firstLine="567"/>
        <w:jc w:val="both"/>
        <w:outlineLvl w:val="0"/>
        <w:rPr>
          <w:sz w:val="24"/>
          <w:szCs w:val="24"/>
        </w:rPr>
      </w:pPr>
      <w:r w:rsidRPr="009E5EA9">
        <w:rPr>
          <w:sz w:val="24"/>
          <w:szCs w:val="24"/>
        </w:rPr>
        <w:t>3</w:t>
      </w:r>
      <w:r w:rsidR="00E471E2" w:rsidRPr="009E5EA9">
        <w:rPr>
          <w:sz w:val="24"/>
          <w:szCs w:val="24"/>
        </w:rPr>
        <w:t>.2. В случае отзыва Претендентом заявки в установленном порядке, уведомление об отзыве заявки вместе с заявкой в течение одного часа поступает в «личный кабинет» Продавца, о чем Претенденту направляется соответствующее уведомление.</w:t>
      </w:r>
    </w:p>
    <w:p w:rsidR="00E471E2" w:rsidRPr="009E5EA9" w:rsidRDefault="00ED2A1D" w:rsidP="00607EFC">
      <w:pPr>
        <w:pStyle w:val="31"/>
        <w:tabs>
          <w:tab w:val="left" w:pos="540"/>
        </w:tabs>
        <w:spacing w:after="0"/>
        <w:ind w:left="0" w:right="-1" w:firstLine="567"/>
        <w:jc w:val="both"/>
        <w:outlineLvl w:val="0"/>
        <w:rPr>
          <w:sz w:val="24"/>
          <w:szCs w:val="24"/>
        </w:rPr>
      </w:pPr>
      <w:r w:rsidRPr="009E5EA9">
        <w:rPr>
          <w:sz w:val="24"/>
          <w:szCs w:val="24"/>
        </w:rPr>
        <w:t>3</w:t>
      </w:r>
      <w:r w:rsidR="00E471E2" w:rsidRPr="009E5EA9">
        <w:rPr>
          <w:sz w:val="24"/>
          <w:szCs w:val="24"/>
        </w:rPr>
        <w:t>.3. Изменение заявки допускается только путем подачи Претендентом новой заявки в установленные в информационном сообщении сроки о проведении аукциона, при этом первоначальная заявка должна быть отозвана.</w:t>
      </w:r>
    </w:p>
    <w:p w:rsidR="00526447" w:rsidRPr="009E5EA9" w:rsidRDefault="00526447" w:rsidP="00607EFC">
      <w:pPr>
        <w:pStyle w:val="TextBoldCenter"/>
        <w:spacing w:before="0"/>
        <w:ind w:right="-1" w:firstLine="567"/>
        <w:outlineLvl w:val="0"/>
        <w:rPr>
          <w:sz w:val="24"/>
          <w:szCs w:val="24"/>
        </w:rPr>
      </w:pPr>
    </w:p>
    <w:p w:rsidR="00E471E2" w:rsidRPr="009E5EA9" w:rsidRDefault="00E471E2" w:rsidP="00607EFC">
      <w:pPr>
        <w:pStyle w:val="TextBoldCenter"/>
        <w:spacing w:before="0"/>
        <w:ind w:right="-1" w:firstLine="567"/>
        <w:outlineLvl w:val="0"/>
        <w:rPr>
          <w:sz w:val="24"/>
          <w:szCs w:val="24"/>
        </w:rPr>
      </w:pPr>
      <w:r w:rsidRPr="009E5EA9">
        <w:rPr>
          <w:sz w:val="24"/>
          <w:szCs w:val="24"/>
          <w:lang w:val="en-US"/>
        </w:rPr>
        <w:t>III</w:t>
      </w:r>
      <w:r w:rsidRPr="009E5EA9">
        <w:rPr>
          <w:sz w:val="24"/>
          <w:szCs w:val="24"/>
        </w:rPr>
        <w:t>.</w:t>
      </w:r>
      <w:r w:rsidRPr="009E5EA9">
        <w:rPr>
          <w:b w:val="0"/>
          <w:sz w:val="24"/>
          <w:szCs w:val="24"/>
        </w:rPr>
        <w:t> </w:t>
      </w:r>
      <w:r w:rsidRPr="009E5EA9">
        <w:rPr>
          <w:sz w:val="24"/>
          <w:szCs w:val="24"/>
        </w:rPr>
        <w:t>ПРОВЕДЕНИЕ АУКЦИОНА ПО ПРОДАЖЕ ИМУЩЕСТВА</w:t>
      </w:r>
    </w:p>
    <w:p w:rsidR="003451C4" w:rsidRPr="009E5EA9" w:rsidRDefault="003451C4" w:rsidP="00607EFC">
      <w:pPr>
        <w:pStyle w:val="TextBoldCenter"/>
        <w:spacing w:before="0"/>
        <w:ind w:right="-1" w:firstLine="567"/>
        <w:outlineLvl w:val="0"/>
        <w:rPr>
          <w:sz w:val="24"/>
          <w:szCs w:val="24"/>
        </w:rPr>
      </w:pPr>
    </w:p>
    <w:p w:rsidR="003E4F84" w:rsidRPr="009E5EA9" w:rsidRDefault="00E471E2" w:rsidP="003451C4">
      <w:pPr>
        <w:pStyle w:val="TextBoldCenter"/>
        <w:numPr>
          <w:ilvl w:val="0"/>
          <w:numId w:val="2"/>
        </w:numPr>
        <w:tabs>
          <w:tab w:val="left" w:pos="567"/>
          <w:tab w:val="left" w:pos="851"/>
        </w:tabs>
        <w:spacing w:before="0"/>
        <w:ind w:left="0" w:right="-1" w:firstLine="567"/>
        <w:jc w:val="left"/>
        <w:outlineLvl w:val="0"/>
        <w:rPr>
          <w:sz w:val="24"/>
          <w:szCs w:val="24"/>
        </w:rPr>
      </w:pPr>
      <w:r w:rsidRPr="009E5EA9">
        <w:rPr>
          <w:sz w:val="24"/>
          <w:szCs w:val="24"/>
        </w:rPr>
        <w:t>Рассмотрение заявок</w:t>
      </w:r>
      <w:r w:rsidR="003451C4" w:rsidRPr="009E5EA9">
        <w:rPr>
          <w:sz w:val="24"/>
          <w:szCs w:val="24"/>
        </w:rPr>
        <w:t>:</w:t>
      </w:r>
    </w:p>
    <w:p w:rsidR="00E471E2" w:rsidRPr="009E5EA9" w:rsidRDefault="003451C4" w:rsidP="00607EFC">
      <w:pPr>
        <w:pStyle w:val="TextBoldCenter"/>
        <w:spacing w:before="0"/>
        <w:ind w:right="-1" w:firstLine="567"/>
        <w:jc w:val="both"/>
        <w:outlineLvl w:val="0"/>
        <w:rPr>
          <w:b w:val="0"/>
          <w:sz w:val="24"/>
          <w:szCs w:val="24"/>
        </w:rPr>
      </w:pPr>
      <w:r w:rsidRPr="009E5EA9">
        <w:rPr>
          <w:b w:val="0"/>
          <w:sz w:val="24"/>
          <w:szCs w:val="24"/>
        </w:rPr>
        <w:t>1.</w:t>
      </w:r>
      <w:r w:rsidR="00C95776" w:rsidRPr="009E5EA9">
        <w:rPr>
          <w:b w:val="0"/>
          <w:sz w:val="24"/>
          <w:szCs w:val="24"/>
        </w:rPr>
        <w:t>1</w:t>
      </w:r>
      <w:r w:rsidR="00E471E2" w:rsidRPr="009E5EA9">
        <w:rPr>
          <w:b w:val="0"/>
          <w:sz w:val="24"/>
          <w:szCs w:val="24"/>
        </w:rPr>
        <w:t xml:space="preserve">. Для участия в аукционе Претенденты перечисляют задаток в размере 20 процентов начальной цены продажи имущества и посредством использования личного кабинета на электронной площадке размещают Заявку на участие в торгах по форме приложения </w:t>
      </w:r>
      <w:r w:rsidR="001A16FF">
        <w:rPr>
          <w:b w:val="0"/>
          <w:sz w:val="24"/>
          <w:szCs w:val="24"/>
        </w:rPr>
        <w:t>2</w:t>
      </w:r>
      <w:r w:rsidR="00E471E2" w:rsidRPr="009E5EA9">
        <w:rPr>
          <w:b w:val="0"/>
          <w:sz w:val="24"/>
          <w:szCs w:val="24"/>
        </w:rPr>
        <w:t xml:space="preserve"> к информационному сообщению и иные документы в соответствии с перечнем, приведенным в информационном сообщении.</w:t>
      </w:r>
    </w:p>
    <w:p w:rsidR="00E471E2" w:rsidRPr="009E5EA9" w:rsidRDefault="003451C4" w:rsidP="00607EFC">
      <w:pPr>
        <w:pStyle w:val="TextBoldCenter"/>
        <w:spacing w:before="0"/>
        <w:ind w:right="-1" w:firstLine="567"/>
        <w:jc w:val="both"/>
        <w:outlineLvl w:val="0"/>
        <w:rPr>
          <w:b w:val="0"/>
          <w:sz w:val="24"/>
          <w:szCs w:val="24"/>
        </w:rPr>
      </w:pPr>
      <w:r w:rsidRPr="009E5EA9">
        <w:rPr>
          <w:b w:val="0"/>
          <w:sz w:val="24"/>
          <w:szCs w:val="24"/>
        </w:rPr>
        <w:t>1.</w:t>
      </w:r>
      <w:r w:rsidR="00E471E2" w:rsidRPr="009E5EA9">
        <w:rPr>
          <w:b w:val="0"/>
          <w:sz w:val="24"/>
          <w:szCs w:val="24"/>
        </w:rPr>
        <w:t>2. В день определения участников аукциона, указанный в информационном сообщении, Организатор через «личный кабинет» Продавца обеспечивает доступ Продавца к поданным Претендентами заявкам и документам, а также к журналу приема заявок.</w:t>
      </w:r>
    </w:p>
    <w:p w:rsidR="00E471E2" w:rsidRPr="009E5EA9" w:rsidRDefault="003451C4" w:rsidP="00607EFC">
      <w:pPr>
        <w:pStyle w:val="TextBoldCenter"/>
        <w:spacing w:before="0"/>
        <w:ind w:right="-1" w:firstLine="567"/>
        <w:jc w:val="both"/>
        <w:outlineLvl w:val="0"/>
        <w:rPr>
          <w:b w:val="0"/>
          <w:sz w:val="24"/>
          <w:szCs w:val="24"/>
        </w:rPr>
      </w:pPr>
      <w:r w:rsidRPr="009E5EA9">
        <w:rPr>
          <w:b w:val="0"/>
          <w:sz w:val="24"/>
          <w:szCs w:val="24"/>
        </w:rPr>
        <w:t>1.</w:t>
      </w:r>
      <w:r w:rsidR="00FD2B2C" w:rsidRPr="009E5EA9">
        <w:rPr>
          <w:b w:val="0"/>
          <w:sz w:val="24"/>
          <w:szCs w:val="24"/>
        </w:rPr>
        <w:t>3. Продавец</w:t>
      </w:r>
      <w:r w:rsidR="00E471E2" w:rsidRPr="009E5EA9">
        <w:rPr>
          <w:b w:val="0"/>
          <w:sz w:val="24"/>
          <w:szCs w:val="24"/>
        </w:rPr>
        <w:t xml:space="preserve"> в день рассмотрения заявок и документов Претендентов подписыва</w:t>
      </w:r>
      <w:r w:rsidR="00FD2B2C" w:rsidRPr="009E5EA9">
        <w:rPr>
          <w:b w:val="0"/>
          <w:sz w:val="24"/>
          <w:szCs w:val="24"/>
        </w:rPr>
        <w:t>е</w:t>
      </w:r>
      <w:r w:rsidR="00E471E2" w:rsidRPr="009E5EA9">
        <w:rPr>
          <w:b w:val="0"/>
          <w:sz w:val="24"/>
          <w:szCs w:val="24"/>
        </w:rPr>
        <w:t>т протокол о признании Претендентов участниками, в котором приводится перечень принятых заявок (с указанием имен (наименований) Претендентов), перечень отозванных заявок, имена (наименования) Претендентов, признанных участниками, а также имена (наименования) Претендентов, которым было отказано в допуске к участию в аукционе, с указанием оснований такого отказа.</w:t>
      </w:r>
    </w:p>
    <w:p w:rsidR="00E471E2" w:rsidRPr="009E5EA9" w:rsidRDefault="003451C4" w:rsidP="00607EFC">
      <w:pPr>
        <w:pStyle w:val="a9"/>
        <w:autoSpaceDE w:val="0"/>
        <w:autoSpaceDN w:val="0"/>
        <w:adjustRightInd w:val="0"/>
        <w:spacing w:after="0" w:line="240" w:lineRule="auto"/>
        <w:ind w:left="0" w:right="-1" w:firstLine="567"/>
        <w:jc w:val="both"/>
        <w:rPr>
          <w:rFonts w:ascii="Times New Roman" w:hAnsi="Times New Roman"/>
          <w:bCs/>
          <w:sz w:val="24"/>
          <w:szCs w:val="24"/>
        </w:rPr>
      </w:pPr>
      <w:r w:rsidRPr="009E5EA9">
        <w:rPr>
          <w:rFonts w:ascii="Times New Roman" w:hAnsi="Times New Roman"/>
          <w:sz w:val="24"/>
          <w:szCs w:val="24"/>
        </w:rPr>
        <w:t>1.</w:t>
      </w:r>
      <w:r w:rsidR="00E471E2" w:rsidRPr="009E5EA9">
        <w:rPr>
          <w:rFonts w:ascii="Times New Roman" w:hAnsi="Times New Roman"/>
          <w:sz w:val="24"/>
          <w:szCs w:val="24"/>
        </w:rPr>
        <w:t>4. </w:t>
      </w:r>
      <w:r w:rsidR="00E471E2" w:rsidRPr="009E5EA9">
        <w:rPr>
          <w:rFonts w:ascii="Times New Roman" w:hAnsi="Times New Roman"/>
          <w:bCs/>
          <w:sz w:val="24"/>
          <w:szCs w:val="24"/>
        </w:rPr>
        <w:t>Претендент приобретает статус участника аукциона с момента подписания протокола о признании Претендентов участниками аукциона.</w:t>
      </w:r>
    </w:p>
    <w:p w:rsidR="00E471E2" w:rsidRPr="009E5EA9" w:rsidRDefault="003451C4" w:rsidP="00607EFC">
      <w:pPr>
        <w:pStyle w:val="ConsPlusNormal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E5EA9">
        <w:rPr>
          <w:rFonts w:ascii="Times New Roman" w:hAnsi="Times New Roman" w:cs="Times New Roman"/>
          <w:sz w:val="24"/>
          <w:szCs w:val="24"/>
        </w:rPr>
        <w:t>1.</w:t>
      </w:r>
      <w:r w:rsidR="00E471E2" w:rsidRPr="009E5EA9">
        <w:rPr>
          <w:rFonts w:ascii="Times New Roman" w:hAnsi="Times New Roman" w:cs="Times New Roman"/>
          <w:sz w:val="24"/>
          <w:szCs w:val="24"/>
        </w:rPr>
        <w:t xml:space="preserve">5. Не позднее следующего рабочего дня после дня подписания протокола о признании Претендентов участниками аукциона всем Претендентам, подавшим заявки, направляется уведомление о признании их участниками аукциона или об отказе в признании участниками аукциона с указанием оснований отказа. </w:t>
      </w:r>
    </w:p>
    <w:p w:rsidR="00E471E2" w:rsidRPr="009E5EA9" w:rsidRDefault="00E471E2" w:rsidP="00607EFC">
      <w:pPr>
        <w:pStyle w:val="ConsPlusNormal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E5EA9">
        <w:rPr>
          <w:rFonts w:ascii="Times New Roman" w:hAnsi="Times New Roman" w:cs="Times New Roman"/>
          <w:sz w:val="24"/>
          <w:szCs w:val="24"/>
        </w:rPr>
        <w:t>Выписка из Протокола о признании Претендентов Участниками аукциона, содержащая информацию о не допущенных к участию в аукционе, размещается в открытой части электронной площадки, а также на официальных сайтах торгов.</w:t>
      </w:r>
    </w:p>
    <w:p w:rsidR="00E471E2" w:rsidRPr="009E5EA9" w:rsidRDefault="003451C4" w:rsidP="00607EFC">
      <w:pPr>
        <w:pStyle w:val="a9"/>
        <w:autoSpaceDE w:val="0"/>
        <w:autoSpaceDN w:val="0"/>
        <w:adjustRightInd w:val="0"/>
        <w:spacing w:after="0" w:line="240" w:lineRule="auto"/>
        <w:ind w:left="0" w:right="-1" w:firstLine="567"/>
        <w:jc w:val="both"/>
        <w:rPr>
          <w:rFonts w:ascii="Times New Roman" w:hAnsi="Times New Roman"/>
          <w:sz w:val="24"/>
          <w:szCs w:val="24"/>
        </w:rPr>
      </w:pPr>
      <w:r w:rsidRPr="009E5EA9">
        <w:rPr>
          <w:rFonts w:ascii="Times New Roman" w:hAnsi="Times New Roman"/>
          <w:sz w:val="24"/>
          <w:szCs w:val="24"/>
        </w:rPr>
        <w:t>1.</w:t>
      </w:r>
      <w:r w:rsidR="00E471E2" w:rsidRPr="009E5EA9">
        <w:rPr>
          <w:rFonts w:ascii="Times New Roman" w:hAnsi="Times New Roman"/>
          <w:sz w:val="24"/>
          <w:szCs w:val="24"/>
        </w:rPr>
        <w:t>6. Проведение процедуры аукциона должно состояться не позднее третьего рабочего дня со дня определения участников аукциона, указанного в информационном сообщении.</w:t>
      </w:r>
    </w:p>
    <w:p w:rsidR="00E471E2" w:rsidRPr="009E5EA9" w:rsidRDefault="00E471E2" w:rsidP="003451C4">
      <w:pPr>
        <w:pStyle w:val="a9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/>
          <w:b/>
          <w:sz w:val="24"/>
          <w:szCs w:val="24"/>
        </w:rPr>
      </w:pPr>
      <w:r w:rsidRPr="009E5EA9">
        <w:rPr>
          <w:rFonts w:ascii="Times New Roman" w:hAnsi="Times New Roman"/>
          <w:b/>
          <w:sz w:val="24"/>
          <w:szCs w:val="24"/>
        </w:rPr>
        <w:t>Порядок проведения аукциона</w:t>
      </w:r>
      <w:r w:rsidR="003451C4" w:rsidRPr="009E5EA9">
        <w:rPr>
          <w:rFonts w:ascii="Times New Roman" w:hAnsi="Times New Roman"/>
          <w:b/>
          <w:sz w:val="24"/>
          <w:szCs w:val="24"/>
        </w:rPr>
        <w:t>:</w:t>
      </w:r>
    </w:p>
    <w:p w:rsidR="00E471E2" w:rsidRPr="009E5EA9" w:rsidRDefault="003451C4" w:rsidP="00607EFC">
      <w:pPr>
        <w:ind w:right="-1" w:firstLine="567"/>
        <w:jc w:val="both"/>
        <w:rPr>
          <w:rFonts w:eastAsia="Calibri"/>
          <w:sz w:val="24"/>
          <w:szCs w:val="24"/>
        </w:rPr>
      </w:pPr>
      <w:r w:rsidRPr="009E5EA9">
        <w:rPr>
          <w:sz w:val="24"/>
          <w:szCs w:val="24"/>
        </w:rPr>
        <w:t>2.</w:t>
      </w:r>
      <w:r w:rsidR="00E471E2" w:rsidRPr="009E5EA9">
        <w:rPr>
          <w:sz w:val="24"/>
          <w:szCs w:val="24"/>
        </w:rPr>
        <w:t xml:space="preserve">1. Электронный аукцион проводится в указанные в информационном сообщении день и час </w:t>
      </w:r>
      <w:r w:rsidR="00E471E2" w:rsidRPr="009E5EA9">
        <w:rPr>
          <w:rFonts w:eastAsia="Calibri"/>
          <w:sz w:val="24"/>
          <w:szCs w:val="24"/>
        </w:rPr>
        <w:t>путем последовательного повышения участниками начальной цены на величину, равную либо кратную величине «шага аукциона».</w:t>
      </w:r>
    </w:p>
    <w:p w:rsidR="00E471E2" w:rsidRPr="009E5EA9" w:rsidRDefault="00E471E2" w:rsidP="00607EFC">
      <w:pPr>
        <w:ind w:right="-1" w:firstLine="567"/>
        <w:jc w:val="both"/>
        <w:rPr>
          <w:rFonts w:eastAsia="Calibri"/>
          <w:sz w:val="24"/>
          <w:szCs w:val="24"/>
        </w:rPr>
      </w:pPr>
      <w:r w:rsidRPr="009E5EA9">
        <w:rPr>
          <w:rFonts w:eastAsia="Calibri"/>
          <w:sz w:val="24"/>
          <w:szCs w:val="24"/>
        </w:rPr>
        <w:t>«Шаг аукциона» устанавливается Продавцом в фиксированной сумме, составляющей не более 5 (пяти) процентов начальной цены продажи, и не изменяется в течение всего аукциона.</w:t>
      </w:r>
    </w:p>
    <w:p w:rsidR="00E471E2" w:rsidRPr="009E5EA9" w:rsidRDefault="00E471E2" w:rsidP="00607EFC">
      <w:pPr>
        <w:pStyle w:val="a9"/>
        <w:autoSpaceDE w:val="0"/>
        <w:autoSpaceDN w:val="0"/>
        <w:adjustRightInd w:val="0"/>
        <w:spacing w:after="0" w:line="240" w:lineRule="auto"/>
        <w:ind w:left="0" w:right="-1" w:firstLine="567"/>
        <w:jc w:val="both"/>
        <w:rPr>
          <w:rFonts w:ascii="Times New Roman" w:hAnsi="Times New Roman"/>
          <w:sz w:val="24"/>
          <w:szCs w:val="24"/>
        </w:rPr>
      </w:pPr>
      <w:r w:rsidRPr="009E5EA9">
        <w:rPr>
          <w:rFonts w:ascii="Times New Roman" w:hAnsi="Times New Roman"/>
          <w:sz w:val="24"/>
          <w:szCs w:val="24"/>
        </w:rPr>
        <w:t>Во время проведения процедуры аукциона Организатор обеспечивает доступ участников к закрытой части электронной площадки и возможность представления ими предложений о цене имущества.</w:t>
      </w:r>
    </w:p>
    <w:p w:rsidR="00E471E2" w:rsidRPr="009E5EA9" w:rsidRDefault="003451C4" w:rsidP="00607EFC">
      <w:pPr>
        <w:ind w:right="-1" w:firstLine="567"/>
        <w:jc w:val="both"/>
        <w:rPr>
          <w:rFonts w:eastAsia="Calibri"/>
          <w:sz w:val="24"/>
          <w:szCs w:val="24"/>
        </w:rPr>
      </w:pPr>
      <w:r w:rsidRPr="009E5EA9">
        <w:rPr>
          <w:rFonts w:eastAsia="Calibri"/>
          <w:sz w:val="24"/>
          <w:szCs w:val="24"/>
        </w:rPr>
        <w:t>2.</w:t>
      </w:r>
      <w:r w:rsidR="00E471E2" w:rsidRPr="009E5EA9">
        <w:rPr>
          <w:rFonts w:eastAsia="Calibri"/>
          <w:sz w:val="24"/>
          <w:szCs w:val="24"/>
        </w:rPr>
        <w:t>2. Со времени начала проведения процедуры аукциона Организатором размещается:</w:t>
      </w:r>
    </w:p>
    <w:p w:rsidR="00E471E2" w:rsidRPr="009E5EA9" w:rsidRDefault="00E471E2" w:rsidP="00607EFC">
      <w:pPr>
        <w:ind w:right="-1" w:firstLine="567"/>
        <w:jc w:val="both"/>
        <w:rPr>
          <w:rFonts w:eastAsia="Calibri"/>
          <w:sz w:val="24"/>
          <w:szCs w:val="24"/>
        </w:rPr>
      </w:pPr>
      <w:r w:rsidRPr="009E5EA9">
        <w:rPr>
          <w:rFonts w:eastAsia="Calibri"/>
          <w:sz w:val="24"/>
          <w:szCs w:val="24"/>
        </w:rPr>
        <w:t xml:space="preserve">- в открытой части электронной площадки - информация о начале проведения процедуры аукциона с указанием наименования имущества, начальной цены и текущего </w:t>
      </w:r>
      <w:r w:rsidR="001A16FF">
        <w:rPr>
          <w:rFonts w:eastAsia="Calibri"/>
          <w:sz w:val="24"/>
          <w:szCs w:val="24"/>
        </w:rPr>
        <w:t>«</w:t>
      </w:r>
      <w:r w:rsidRPr="009E5EA9">
        <w:rPr>
          <w:rFonts w:eastAsia="Calibri"/>
          <w:sz w:val="24"/>
          <w:szCs w:val="24"/>
        </w:rPr>
        <w:t>шага аукциона</w:t>
      </w:r>
      <w:r w:rsidR="001A16FF">
        <w:rPr>
          <w:rFonts w:eastAsia="Calibri"/>
          <w:sz w:val="24"/>
          <w:szCs w:val="24"/>
        </w:rPr>
        <w:t>»</w:t>
      </w:r>
      <w:r w:rsidRPr="009E5EA9">
        <w:rPr>
          <w:rFonts w:eastAsia="Calibri"/>
          <w:sz w:val="24"/>
          <w:szCs w:val="24"/>
        </w:rPr>
        <w:t>;</w:t>
      </w:r>
    </w:p>
    <w:p w:rsidR="00E471E2" w:rsidRPr="009E5EA9" w:rsidRDefault="00E471E2" w:rsidP="00607EFC">
      <w:pPr>
        <w:ind w:right="-1" w:firstLine="567"/>
        <w:jc w:val="both"/>
        <w:rPr>
          <w:rFonts w:eastAsia="Calibri"/>
          <w:sz w:val="24"/>
          <w:szCs w:val="24"/>
        </w:rPr>
      </w:pPr>
      <w:r w:rsidRPr="009E5EA9">
        <w:rPr>
          <w:rFonts w:eastAsia="Calibri"/>
          <w:sz w:val="24"/>
          <w:szCs w:val="24"/>
        </w:rPr>
        <w:t>- в закрытой части электронной площадки - помимо информации, указанной в открытой части электронной площадки, также предложения о цене имущества и время их поступления, величина повышения начальной цены (</w:t>
      </w:r>
      <w:r w:rsidR="001A16FF">
        <w:rPr>
          <w:rFonts w:eastAsia="Calibri"/>
          <w:sz w:val="24"/>
          <w:szCs w:val="24"/>
        </w:rPr>
        <w:t>«</w:t>
      </w:r>
      <w:r w:rsidRPr="009E5EA9">
        <w:rPr>
          <w:rFonts w:eastAsia="Calibri"/>
          <w:sz w:val="24"/>
          <w:szCs w:val="24"/>
        </w:rPr>
        <w:t>шаг аукциона</w:t>
      </w:r>
      <w:r w:rsidR="001A16FF">
        <w:rPr>
          <w:rFonts w:eastAsia="Calibri"/>
          <w:sz w:val="24"/>
          <w:szCs w:val="24"/>
        </w:rPr>
        <w:t>»</w:t>
      </w:r>
      <w:r w:rsidRPr="009E5EA9">
        <w:rPr>
          <w:rFonts w:eastAsia="Calibri"/>
          <w:sz w:val="24"/>
          <w:szCs w:val="24"/>
        </w:rPr>
        <w:t>), время, оставшееся до окончания приема предложений о цене имущества.</w:t>
      </w:r>
    </w:p>
    <w:p w:rsidR="00C95776" w:rsidRPr="009E5EA9" w:rsidRDefault="003451C4" w:rsidP="00607EFC">
      <w:pPr>
        <w:ind w:right="-1" w:firstLine="567"/>
        <w:jc w:val="both"/>
        <w:rPr>
          <w:rFonts w:eastAsia="Calibri"/>
          <w:sz w:val="24"/>
          <w:szCs w:val="24"/>
          <w:lang w:eastAsia="en-US"/>
        </w:rPr>
      </w:pPr>
      <w:r w:rsidRPr="009E5EA9">
        <w:rPr>
          <w:rFonts w:eastAsia="Calibri"/>
          <w:sz w:val="24"/>
          <w:szCs w:val="24"/>
        </w:rPr>
        <w:lastRenderedPageBreak/>
        <w:t>2.</w:t>
      </w:r>
      <w:r w:rsidR="00E471E2" w:rsidRPr="009E5EA9">
        <w:rPr>
          <w:rFonts w:eastAsia="Calibri"/>
          <w:sz w:val="24"/>
          <w:szCs w:val="24"/>
        </w:rPr>
        <w:t xml:space="preserve">3. </w:t>
      </w:r>
      <w:r w:rsidR="00C95776" w:rsidRPr="009E5EA9">
        <w:rPr>
          <w:rFonts w:eastAsia="Calibri"/>
          <w:sz w:val="24"/>
          <w:szCs w:val="24"/>
          <w:lang w:eastAsia="en-US"/>
        </w:rPr>
        <w:t>В течение одного часа со времени начала проведения процедуры аукциона участникам предлагается заявить о приобретении имущества по начальной цене. В случае, если в течение указанного времени:</w:t>
      </w:r>
    </w:p>
    <w:p w:rsidR="00C95776" w:rsidRPr="009E5EA9" w:rsidRDefault="00C95776" w:rsidP="00607EFC">
      <w:pPr>
        <w:ind w:right="-1" w:firstLine="567"/>
        <w:jc w:val="both"/>
        <w:rPr>
          <w:rFonts w:eastAsia="Calibri"/>
          <w:sz w:val="24"/>
          <w:szCs w:val="24"/>
          <w:lang w:eastAsia="en-US"/>
        </w:rPr>
      </w:pPr>
      <w:r w:rsidRPr="009E5EA9">
        <w:rPr>
          <w:rFonts w:eastAsia="Calibri"/>
          <w:sz w:val="24"/>
          <w:szCs w:val="24"/>
          <w:lang w:eastAsia="en-US"/>
        </w:rPr>
        <w:t xml:space="preserve">- поступило предложение о начальной цене имущества, то время для представления следующих предложений об увеличенной на </w:t>
      </w:r>
      <w:r w:rsidR="001A16FF">
        <w:rPr>
          <w:rFonts w:eastAsia="Calibri"/>
          <w:sz w:val="24"/>
          <w:szCs w:val="24"/>
          <w:lang w:eastAsia="en-US"/>
        </w:rPr>
        <w:t>«</w:t>
      </w:r>
      <w:r w:rsidRPr="009E5EA9">
        <w:rPr>
          <w:rFonts w:eastAsia="Calibri"/>
          <w:sz w:val="24"/>
          <w:szCs w:val="24"/>
          <w:lang w:eastAsia="en-US"/>
        </w:rPr>
        <w:t>шаг аукциона</w:t>
      </w:r>
      <w:r w:rsidR="001A16FF">
        <w:rPr>
          <w:rFonts w:eastAsia="Calibri"/>
          <w:sz w:val="24"/>
          <w:szCs w:val="24"/>
          <w:lang w:eastAsia="en-US"/>
        </w:rPr>
        <w:t>»</w:t>
      </w:r>
      <w:r w:rsidRPr="009E5EA9">
        <w:rPr>
          <w:rFonts w:eastAsia="Calibri"/>
          <w:sz w:val="24"/>
          <w:szCs w:val="24"/>
          <w:lang w:eastAsia="en-US"/>
        </w:rPr>
        <w:t xml:space="preserve"> цене имущества продлевается на 10 минут со времени представления каждого следующего предложения. Если в течение 10 минут после представления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</w:t>
      </w:r>
    </w:p>
    <w:p w:rsidR="00C95776" w:rsidRPr="009E5EA9" w:rsidRDefault="00C95776" w:rsidP="00607EFC">
      <w:pPr>
        <w:ind w:right="-1" w:firstLine="567"/>
        <w:jc w:val="both"/>
        <w:rPr>
          <w:rFonts w:eastAsia="Calibri"/>
          <w:sz w:val="24"/>
          <w:szCs w:val="24"/>
          <w:lang w:eastAsia="en-US"/>
        </w:rPr>
      </w:pPr>
      <w:r w:rsidRPr="009E5EA9">
        <w:rPr>
          <w:rFonts w:eastAsia="Calibri"/>
          <w:sz w:val="24"/>
          <w:szCs w:val="24"/>
          <w:lang w:eastAsia="en-US"/>
        </w:rPr>
        <w:t>- не поступило ни одного предложения о начальной цене имущества,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имущества является время завершения аукциона.</w:t>
      </w:r>
    </w:p>
    <w:p w:rsidR="00E471E2" w:rsidRPr="009E5EA9" w:rsidRDefault="003451C4" w:rsidP="00607EFC">
      <w:pPr>
        <w:ind w:right="-1" w:firstLine="567"/>
        <w:jc w:val="both"/>
        <w:rPr>
          <w:rFonts w:eastAsia="Calibri"/>
          <w:sz w:val="24"/>
          <w:szCs w:val="24"/>
        </w:rPr>
      </w:pPr>
      <w:r w:rsidRPr="009E5EA9">
        <w:rPr>
          <w:rFonts w:eastAsia="Calibri"/>
          <w:sz w:val="24"/>
          <w:szCs w:val="24"/>
        </w:rPr>
        <w:t>2.</w:t>
      </w:r>
      <w:r w:rsidR="00E471E2" w:rsidRPr="009E5EA9">
        <w:rPr>
          <w:rFonts w:eastAsia="Calibri"/>
          <w:sz w:val="24"/>
          <w:szCs w:val="24"/>
        </w:rPr>
        <w:t>4. Во время проведения процедуры аукциона программными средствами электронной площадки обеспечивается:</w:t>
      </w:r>
    </w:p>
    <w:p w:rsidR="00E471E2" w:rsidRPr="009E5EA9" w:rsidRDefault="00E471E2" w:rsidP="00607EFC">
      <w:pPr>
        <w:ind w:right="-1" w:firstLine="567"/>
        <w:jc w:val="both"/>
        <w:rPr>
          <w:rFonts w:eastAsia="Calibri"/>
          <w:sz w:val="24"/>
          <w:szCs w:val="24"/>
        </w:rPr>
      </w:pPr>
      <w:r w:rsidRPr="009E5EA9">
        <w:rPr>
          <w:rFonts w:eastAsia="Calibri"/>
          <w:sz w:val="24"/>
          <w:szCs w:val="24"/>
        </w:rPr>
        <w:t xml:space="preserve">- исключение возможности подачи участником предложения о цене имущества, не соответствующего увеличению текущей цены на величину </w:t>
      </w:r>
      <w:r w:rsidR="001A16FF">
        <w:rPr>
          <w:rFonts w:eastAsia="Calibri"/>
          <w:sz w:val="24"/>
          <w:szCs w:val="24"/>
        </w:rPr>
        <w:t>«</w:t>
      </w:r>
      <w:r w:rsidRPr="009E5EA9">
        <w:rPr>
          <w:rFonts w:eastAsia="Calibri"/>
          <w:sz w:val="24"/>
          <w:szCs w:val="24"/>
        </w:rPr>
        <w:t>шага аукциона</w:t>
      </w:r>
      <w:r w:rsidR="001A16FF">
        <w:rPr>
          <w:rFonts w:eastAsia="Calibri"/>
          <w:sz w:val="24"/>
          <w:szCs w:val="24"/>
        </w:rPr>
        <w:t>»</w:t>
      </w:r>
      <w:r w:rsidRPr="009E5EA9">
        <w:rPr>
          <w:rFonts w:eastAsia="Calibri"/>
          <w:sz w:val="24"/>
          <w:szCs w:val="24"/>
        </w:rPr>
        <w:t>;</w:t>
      </w:r>
    </w:p>
    <w:p w:rsidR="00E471E2" w:rsidRPr="009E5EA9" w:rsidRDefault="00E471E2" w:rsidP="00607EFC">
      <w:pPr>
        <w:ind w:right="-1" w:firstLine="567"/>
        <w:jc w:val="both"/>
        <w:rPr>
          <w:rFonts w:eastAsia="Calibri"/>
          <w:sz w:val="24"/>
          <w:szCs w:val="24"/>
        </w:rPr>
      </w:pPr>
      <w:r w:rsidRPr="009E5EA9">
        <w:rPr>
          <w:rFonts w:eastAsia="Calibri"/>
          <w:sz w:val="24"/>
          <w:szCs w:val="24"/>
        </w:rPr>
        <w:t>- уведомление участника в случае, если предложение этого участника о цене имущества не может быть принято в связи с подачей аналогичного предложения ранее другим участником.</w:t>
      </w:r>
    </w:p>
    <w:p w:rsidR="00E471E2" w:rsidRPr="009E5EA9" w:rsidRDefault="003451C4" w:rsidP="00607EFC">
      <w:pPr>
        <w:ind w:right="-1" w:firstLine="567"/>
        <w:jc w:val="both"/>
        <w:rPr>
          <w:sz w:val="24"/>
          <w:szCs w:val="24"/>
        </w:rPr>
      </w:pPr>
      <w:r w:rsidRPr="009E5EA9">
        <w:rPr>
          <w:rFonts w:eastAsia="Calibri"/>
          <w:sz w:val="24"/>
          <w:szCs w:val="24"/>
        </w:rPr>
        <w:t>2.</w:t>
      </w:r>
      <w:r w:rsidR="00E471E2" w:rsidRPr="009E5EA9">
        <w:rPr>
          <w:rFonts w:eastAsia="Calibri"/>
          <w:sz w:val="24"/>
          <w:szCs w:val="24"/>
        </w:rPr>
        <w:t>5. </w:t>
      </w:r>
      <w:r w:rsidR="00E471E2" w:rsidRPr="009E5EA9">
        <w:rPr>
          <w:sz w:val="24"/>
          <w:szCs w:val="24"/>
        </w:rPr>
        <w:t>Победителем аукциона признается участник, предложивший наибольшую цену имущества.</w:t>
      </w:r>
    </w:p>
    <w:p w:rsidR="00E471E2" w:rsidRPr="009E5EA9" w:rsidRDefault="003451C4" w:rsidP="00607EFC">
      <w:pPr>
        <w:pStyle w:val="ConsPlusNormal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E5EA9">
        <w:rPr>
          <w:rFonts w:ascii="Times New Roman" w:hAnsi="Times New Roman" w:cs="Times New Roman"/>
          <w:sz w:val="24"/>
          <w:szCs w:val="24"/>
        </w:rPr>
        <w:t>2.</w:t>
      </w:r>
      <w:r w:rsidR="00E471E2" w:rsidRPr="009E5EA9">
        <w:rPr>
          <w:rFonts w:ascii="Times New Roman" w:hAnsi="Times New Roman" w:cs="Times New Roman"/>
          <w:sz w:val="24"/>
          <w:szCs w:val="24"/>
        </w:rPr>
        <w:t xml:space="preserve">6. Ход проведения процедуры аукциона фиксируется Организатором в электронном журнале, который направляется Продавцу </w:t>
      </w:r>
      <w:r w:rsidR="00E471E2" w:rsidRPr="009E5E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течение одного часа со времени завершения приема </w:t>
      </w:r>
      <w:r w:rsidR="00E471E2" w:rsidRPr="009E5EA9">
        <w:rPr>
          <w:rFonts w:ascii="Times New Roman" w:hAnsi="Times New Roman" w:cs="Times New Roman"/>
          <w:sz w:val="24"/>
          <w:szCs w:val="24"/>
        </w:rPr>
        <w:t xml:space="preserve">предложений о цене имущества для подведения итогов аукциона путем оформления протокола об итогах аукциона. Протокол об итогах аукциона, содержащий цену имущества, предложенную победителем, и удостоверяющий право победителя на заключение договора купли-продажи имущества, подписывается Продавцом </w:t>
      </w:r>
      <w:r w:rsidR="00E471E2" w:rsidRPr="009E5E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течение одного часа </w:t>
      </w:r>
      <w:r w:rsidR="00E471E2" w:rsidRPr="009E5EA9">
        <w:rPr>
          <w:rFonts w:ascii="Times New Roman" w:hAnsi="Times New Roman" w:cs="Times New Roman"/>
          <w:sz w:val="24"/>
          <w:szCs w:val="24"/>
        </w:rPr>
        <w:t xml:space="preserve">со времени получения электронного журнала и размещается на официальных сайтах торгов в течение дня, следующего за днем подписания указанного протокола. </w:t>
      </w:r>
    </w:p>
    <w:p w:rsidR="00E471E2" w:rsidRPr="009E5EA9" w:rsidRDefault="003451C4" w:rsidP="00607EFC">
      <w:pPr>
        <w:ind w:right="-1" w:firstLine="567"/>
        <w:rPr>
          <w:rFonts w:eastAsia="Calibri"/>
          <w:sz w:val="24"/>
          <w:szCs w:val="24"/>
        </w:rPr>
      </w:pPr>
      <w:r w:rsidRPr="009E5EA9">
        <w:rPr>
          <w:sz w:val="24"/>
          <w:szCs w:val="24"/>
        </w:rPr>
        <w:t>2.</w:t>
      </w:r>
      <w:r w:rsidR="00ED2A1D" w:rsidRPr="009E5EA9">
        <w:rPr>
          <w:sz w:val="24"/>
          <w:szCs w:val="24"/>
        </w:rPr>
        <w:t>7</w:t>
      </w:r>
      <w:r w:rsidR="00E471E2" w:rsidRPr="009E5EA9">
        <w:rPr>
          <w:sz w:val="24"/>
          <w:szCs w:val="24"/>
        </w:rPr>
        <w:t>.</w:t>
      </w:r>
      <w:r w:rsidR="00E471E2" w:rsidRPr="009E5EA9">
        <w:rPr>
          <w:rFonts w:eastAsia="Calibri"/>
          <w:sz w:val="24"/>
          <w:szCs w:val="24"/>
        </w:rPr>
        <w:t> Аукцион признается несостоявшимся в следующих случаях:</w:t>
      </w:r>
    </w:p>
    <w:p w:rsidR="00E471E2" w:rsidRPr="009E5EA9" w:rsidRDefault="00E471E2" w:rsidP="00607EFC">
      <w:pPr>
        <w:pStyle w:val="TextBasTxt"/>
        <w:ind w:right="-1"/>
      </w:pPr>
      <w:r w:rsidRPr="009E5EA9">
        <w:t>- не было подано ни одной заявки на участие либо ни один из Претендентов не признан участником;</w:t>
      </w:r>
    </w:p>
    <w:p w:rsidR="00E471E2" w:rsidRPr="009E5EA9" w:rsidRDefault="00E471E2" w:rsidP="00607EFC">
      <w:pPr>
        <w:pStyle w:val="TextBasTxt"/>
        <w:ind w:right="-1"/>
      </w:pPr>
      <w:r w:rsidRPr="009E5EA9">
        <w:t>- принято решение о признании только одного Претендента участником;</w:t>
      </w:r>
    </w:p>
    <w:p w:rsidR="00E471E2" w:rsidRPr="009E5EA9" w:rsidRDefault="00E471E2" w:rsidP="00607EFC">
      <w:pPr>
        <w:pStyle w:val="TextBasTxt"/>
        <w:ind w:right="-1"/>
      </w:pPr>
      <w:r w:rsidRPr="009E5EA9">
        <w:t>- ни один из участников не сделал предложение о начальной цене имущества.</w:t>
      </w:r>
    </w:p>
    <w:p w:rsidR="00E471E2" w:rsidRPr="009E5EA9" w:rsidRDefault="003451C4" w:rsidP="00607EFC">
      <w:pPr>
        <w:pStyle w:val="TextBasTxt"/>
        <w:ind w:right="-1"/>
      </w:pPr>
      <w:r w:rsidRPr="009E5EA9">
        <w:t>2.</w:t>
      </w:r>
      <w:r w:rsidR="00ED2A1D" w:rsidRPr="009E5EA9">
        <w:t>8</w:t>
      </w:r>
      <w:r w:rsidR="00E471E2" w:rsidRPr="009E5EA9">
        <w:t>. Решение о признании аукциона несостоявшимся оформляется протоколом об итогах аукциона.</w:t>
      </w:r>
    </w:p>
    <w:p w:rsidR="00E471E2" w:rsidRPr="009E5EA9" w:rsidRDefault="003451C4" w:rsidP="00607EFC">
      <w:pPr>
        <w:pStyle w:val="TextBasTxt"/>
        <w:ind w:right="-1"/>
      </w:pPr>
      <w:r w:rsidRPr="009E5EA9">
        <w:t>2.</w:t>
      </w:r>
      <w:r w:rsidR="00ED2A1D" w:rsidRPr="009E5EA9">
        <w:t>9</w:t>
      </w:r>
      <w:r w:rsidR="00E471E2" w:rsidRPr="009E5EA9">
        <w:t>. </w:t>
      </w:r>
      <w:r w:rsidR="00E471E2" w:rsidRPr="009E5EA9">
        <w:rPr>
          <w:color w:val="000000" w:themeColor="text1"/>
        </w:rPr>
        <w:t xml:space="preserve">В течение одного часа </w:t>
      </w:r>
      <w:r w:rsidR="00E471E2" w:rsidRPr="009E5EA9">
        <w:t>со времени подписания протокола об итогах аукциона победителю направляется уведомление о признании его победителем с приложением данного протокола, а также размещается в открытой части электронной площадки следующая информация:</w:t>
      </w:r>
    </w:p>
    <w:p w:rsidR="00E471E2" w:rsidRPr="009E5EA9" w:rsidRDefault="00E471E2" w:rsidP="00607EFC">
      <w:pPr>
        <w:pStyle w:val="TextBasTxt"/>
        <w:ind w:right="-1"/>
      </w:pPr>
      <w:r w:rsidRPr="009E5EA9">
        <w:t xml:space="preserve">      - наименование имущества и иные позволяющие его индивидуализировать сведения;</w:t>
      </w:r>
    </w:p>
    <w:p w:rsidR="00E471E2" w:rsidRPr="009E5EA9" w:rsidRDefault="00E471E2" w:rsidP="00607EFC">
      <w:pPr>
        <w:pStyle w:val="TextBasTxt"/>
        <w:ind w:right="-1"/>
      </w:pPr>
      <w:r w:rsidRPr="009E5EA9">
        <w:t xml:space="preserve">      - цена сделки;</w:t>
      </w:r>
    </w:p>
    <w:p w:rsidR="00E471E2" w:rsidRPr="009E5EA9" w:rsidRDefault="00E471E2" w:rsidP="00607EFC">
      <w:pPr>
        <w:pStyle w:val="TextBasTxt"/>
        <w:ind w:right="-1"/>
        <w:rPr>
          <w:b/>
        </w:rPr>
      </w:pPr>
      <w:r w:rsidRPr="009E5EA9">
        <w:t xml:space="preserve">      - фамилия, имя, отчество физического лица или наименование юридического лица – Победителя.</w:t>
      </w:r>
    </w:p>
    <w:p w:rsidR="003E020F" w:rsidRPr="009E5EA9" w:rsidRDefault="003E020F" w:rsidP="00607EFC">
      <w:pPr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right="-1" w:firstLine="567"/>
        <w:jc w:val="both"/>
        <w:rPr>
          <w:sz w:val="24"/>
          <w:szCs w:val="24"/>
        </w:rPr>
      </w:pPr>
    </w:p>
    <w:p w:rsidR="003E020F" w:rsidRPr="009E5EA9" w:rsidRDefault="003E020F" w:rsidP="00CA5F86">
      <w:pPr>
        <w:tabs>
          <w:tab w:val="left" w:pos="284"/>
          <w:tab w:val="left" w:pos="708"/>
          <w:tab w:val="left" w:pos="85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right="-1" w:firstLine="567"/>
        <w:jc w:val="both"/>
        <w:rPr>
          <w:sz w:val="24"/>
          <w:szCs w:val="24"/>
        </w:rPr>
      </w:pPr>
      <w:r w:rsidRPr="009E5EA9">
        <w:rPr>
          <w:sz w:val="24"/>
          <w:szCs w:val="24"/>
        </w:rPr>
        <w:t xml:space="preserve">Приложения к настоящему информационному </w:t>
      </w:r>
      <w:r w:rsidR="00CB2256" w:rsidRPr="009E5EA9">
        <w:rPr>
          <w:sz w:val="24"/>
          <w:szCs w:val="24"/>
        </w:rPr>
        <w:t>сообщению</w:t>
      </w:r>
      <w:r w:rsidRPr="009E5EA9">
        <w:rPr>
          <w:sz w:val="24"/>
          <w:szCs w:val="24"/>
        </w:rPr>
        <w:t>:</w:t>
      </w:r>
    </w:p>
    <w:p w:rsidR="003E020F" w:rsidRPr="009E5EA9" w:rsidRDefault="00CA5F86" w:rsidP="00CA5F86">
      <w:pPr>
        <w:pStyle w:val="a7"/>
        <w:widowControl w:val="0"/>
        <w:numPr>
          <w:ilvl w:val="0"/>
          <w:numId w:val="1"/>
        </w:numPr>
        <w:tabs>
          <w:tab w:val="left" w:pos="851"/>
        </w:tabs>
        <w:spacing w:after="0"/>
        <w:ind w:left="0" w:right="-1" w:firstLine="567"/>
        <w:jc w:val="both"/>
        <w:rPr>
          <w:sz w:val="24"/>
          <w:szCs w:val="24"/>
        </w:rPr>
      </w:pPr>
      <w:r w:rsidRPr="009E5EA9">
        <w:rPr>
          <w:sz w:val="24"/>
          <w:szCs w:val="24"/>
        </w:rPr>
        <w:t>Опись документов;</w:t>
      </w:r>
    </w:p>
    <w:p w:rsidR="003E020F" w:rsidRPr="009E5EA9" w:rsidRDefault="00CA5F86" w:rsidP="00CA5F86">
      <w:pPr>
        <w:pStyle w:val="a7"/>
        <w:widowControl w:val="0"/>
        <w:numPr>
          <w:ilvl w:val="0"/>
          <w:numId w:val="1"/>
        </w:numPr>
        <w:tabs>
          <w:tab w:val="left" w:pos="851"/>
        </w:tabs>
        <w:spacing w:after="0"/>
        <w:ind w:left="0" w:right="-1" w:firstLine="567"/>
        <w:jc w:val="both"/>
        <w:rPr>
          <w:sz w:val="24"/>
          <w:szCs w:val="24"/>
        </w:rPr>
      </w:pPr>
      <w:r w:rsidRPr="009E5EA9">
        <w:rPr>
          <w:sz w:val="24"/>
          <w:szCs w:val="24"/>
        </w:rPr>
        <w:t>Заявка на участие в электронном аукционе;</w:t>
      </w:r>
    </w:p>
    <w:p w:rsidR="00CA5F86" w:rsidRPr="001A16FF" w:rsidRDefault="00CA5F86" w:rsidP="001A16FF">
      <w:pPr>
        <w:pStyle w:val="a7"/>
        <w:widowControl w:val="0"/>
        <w:numPr>
          <w:ilvl w:val="0"/>
          <w:numId w:val="1"/>
        </w:numPr>
        <w:tabs>
          <w:tab w:val="left" w:pos="851"/>
        </w:tabs>
        <w:spacing w:after="0"/>
        <w:ind w:left="0" w:right="-1" w:firstLine="567"/>
        <w:jc w:val="both"/>
        <w:rPr>
          <w:sz w:val="24"/>
          <w:szCs w:val="24"/>
        </w:rPr>
      </w:pPr>
      <w:r w:rsidRPr="009E5EA9">
        <w:rPr>
          <w:sz w:val="24"/>
          <w:szCs w:val="24"/>
        </w:rPr>
        <w:t>Проект договора купли п</w:t>
      </w:r>
      <w:r w:rsidR="001A16FF">
        <w:rPr>
          <w:sz w:val="24"/>
          <w:szCs w:val="24"/>
        </w:rPr>
        <w:t>родажи муниципального имущества</w:t>
      </w:r>
    </w:p>
    <w:sectPr w:rsidR="00CA5F86" w:rsidRPr="001A16FF" w:rsidSect="009E5EA9">
      <w:pgSz w:w="11906" w:h="16838" w:code="9"/>
      <w:pgMar w:top="851" w:right="567" w:bottom="851" w:left="1418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C52DC6"/>
    <w:multiLevelType w:val="hybridMultilevel"/>
    <w:tmpl w:val="3D24017E"/>
    <w:lvl w:ilvl="0" w:tplc="DF1257C2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6426EC1"/>
    <w:multiLevelType w:val="hybridMultilevel"/>
    <w:tmpl w:val="290C13E8"/>
    <w:lvl w:ilvl="0" w:tplc="0BCA9C7E">
      <w:start w:val="3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29C5232B"/>
    <w:multiLevelType w:val="hybridMultilevel"/>
    <w:tmpl w:val="B60C6750"/>
    <w:lvl w:ilvl="0" w:tplc="45C27CA8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594272BF"/>
    <w:multiLevelType w:val="hybridMultilevel"/>
    <w:tmpl w:val="0FF691FC"/>
    <w:lvl w:ilvl="0" w:tplc="EB20D4A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2A540E"/>
    <w:multiLevelType w:val="hybridMultilevel"/>
    <w:tmpl w:val="D6180328"/>
    <w:lvl w:ilvl="0" w:tplc="27928FA2">
      <w:start w:val="1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7914574D"/>
    <w:multiLevelType w:val="hybridMultilevel"/>
    <w:tmpl w:val="F6E8A9F4"/>
    <w:lvl w:ilvl="0" w:tplc="B6489E6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30EA"/>
    <w:rsid w:val="00007A23"/>
    <w:rsid w:val="0001471C"/>
    <w:rsid w:val="000573D7"/>
    <w:rsid w:val="00075B37"/>
    <w:rsid w:val="0008057D"/>
    <w:rsid w:val="0008088B"/>
    <w:rsid w:val="00084051"/>
    <w:rsid w:val="0009222A"/>
    <w:rsid w:val="00096BE1"/>
    <w:rsid w:val="000B17BA"/>
    <w:rsid w:val="000D7D18"/>
    <w:rsid w:val="000F4FC0"/>
    <w:rsid w:val="00101A77"/>
    <w:rsid w:val="001020E5"/>
    <w:rsid w:val="00110F57"/>
    <w:rsid w:val="00123FB4"/>
    <w:rsid w:val="00124B6E"/>
    <w:rsid w:val="00130FA1"/>
    <w:rsid w:val="00132AD7"/>
    <w:rsid w:val="0015166A"/>
    <w:rsid w:val="00163C9E"/>
    <w:rsid w:val="00166580"/>
    <w:rsid w:val="00173055"/>
    <w:rsid w:val="00177B16"/>
    <w:rsid w:val="00193D0C"/>
    <w:rsid w:val="001A0364"/>
    <w:rsid w:val="001A16FF"/>
    <w:rsid w:val="001A61A3"/>
    <w:rsid w:val="001A6CBF"/>
    <w:rsid w:val="001B4286"/>
    <w:rsid w:val="001D3CC2"/>
    <w:rsid w:val="001D5829"/>
    <w:rsid w:val="00212783"/>
    <w:rsid w:val="00225157"/>
    <w:rsid w:val="002300DA"/>
    <w:rsid w:val="00253780"/>
    <w:rsid w:val="00255D1B"/>
    <w:rsid w:val="00276EAE"/>
    <w:rsid w:val="00281108"/>
    <w:rsid w:val="00296E98"/>
    <w:rsid w:val="002B06F7"/>
    <w:rsid w:val="002C36BB"/>
    <w:rsid w:val="002D48B2"/>
    <w:rsid w:val="002E5091"/>
    <w:rsid w:val="00305545"/>
    <w:rsid w:val="00311C76"/>
    <w:rsid w:val="003335F0"/>
    <w:rsid w:val="003451C4"/>
    <w:rsid w:val="00347257"/>
    <w:rsid w:val="00373BE8"/>
    <w:rsid w:val="00383D85"/>
    <w:rsid w:val="00384722"/>
    <w:rsid w:val="003C7759"/>
    <w:rsid w:val="003D3D76"/>
    <w:rsid w:val="003E020F"/>
    <w:rsid w:val="003E4E06"/>
    <w:rsid w:val="003E4F84"/>
    <w:rsid w:val="003E54D5"/>
    <w:rsid w:val="00456ADD"/>
    <w:rsid w:val="00460672"/>
    <w:rsid w:val="00471071"/>
    <w:rsid w:val="004724E5"/>
    <w:rsid w:val="004834D4"/>
    <w:rsid w:val="00485ABB"/>
    <w:rsid w:val="004908E3"/>
    <w:rsid w:val="00492DFA"/>
    <w:rsid w:val="004C0666"/>
    <w:rsid w:val="004C6E04"/>
    <w:rsid w:val="004D29AD"/>
    <w:rsid w:val="004E34E3"/>
    <w:rsid w:val="004F0B4C"/>
    <w:rsid w:val="00501D7B"/>
    <w:rsid w:val="00503ECD"/>
    <w:rsid w:val="00526447"/>
    <w:rsid w:val="005878EF"/>
    <w:rsid w:val="005907AB"/>
    <w:rsid w:val="005A5F02"/>
    <w:rsid w:val="005C1469"/>
    <w:rsid w:val="005C33FD"/>
    <w:rsid w:val="005E3FAA"/>
    <w:rsid w:val="005F0E39"/>
    <w:rsid w:val="00607EFC"/>
    <w:rsid w:val="006338E6"/>
    <w:rsid w:val="006354D0"/>
    <w:rsid w:val="00636697"/>
    <w:rsid w:val="00654EEE"/>
    <w:rsid w:val="00665F5D"/>
    <w:rsid w:val="006A11F4"/>
    <w:rsid w:val="006B0FD5"/>
    <w:rsid w:val="006C5FC2"/>
    <w:rsid w:val="006E01CD"/>
    <w:rsid w:val="006E34D4"/>
    <w:rsid w:val="006F1ECA"/>
    <w:rsid w:val="00702BCF"/>
    <w:rsid w:val="00713DC8"/>
    <w:rsid w:val="00730741"/>
    <w:rsid w:val="00737020"/>
    <w:rsid w:val="007419B6"/>
    <w:rsid w:val="0075751F"/>
    <w:rsid w:val="0076447D"/>
    <w:rsid w:val="00772A0E"/>
    <w:rsid w:val="007B3F1F"/>
    <w:rsid w:val="007C2353"/>
    <w:rsid w:val="007D084A"/>
    <w:rsid w:val="007E6DD5"/>
    <w:rsid w:val="00806A61"/>
    <w:rsid w:val="008159A2"/>
    <w:rsid w:val="00836A25"/>
    <w:rsid w:val="0084129A"/>
    <w:rsid w:val="008416ED"/>
    <w:rsid w:val="00864243"/>
    <w:rsid w:val="008730EA"/>
    <w:rsid w:val="008C5835"/>
    <w:rsid w:val="008D6BB7"/>
    <w:rsid w:val="009322C9"/>
    <w:rsid w:val="00943E40"/>
    <w:rsid w:val="00946F3C"/>
    <w:rsid w:val="00957081"/>
    <w:rsid w:val="00957C85"/>
    <w:rsid w:val="00965D90"/>
    <w:rsid w:val="009729C5"/>
    <w:rsid w:val="009772B2"/>
    <w:rsid w:val="00985083"/>
    <w:rsid w:val="00991487"/>
    <w:rsid w:val="009942F2"/>
    <w:rsid w:val="009D701D"/>
    <w:rsid w:val="009D78BA"/>
    <w:rsid w:val="009E26BE"/>
    <w:rsid w:val="009E5EA9"/>
    <w:rsid w:val="009F1AF2"/>
    <w:rsid w:val="00A024B7"/>
    <w:rsid w:val="00A05E34"/>
    <w:rsid w:val="00A54954"/>
    <w:rsid w:val="00AA58FD"/>
    <w:rsid w:val="00AE2CB0"/>
    <w:rsid w:val="00AE542E"/>
    <w:rsid w:val="00AE7386"/>
    <w:rsid w:val="00B04F94"/>
    <w:rsid w:val="00B05844"/>
    <w:rsid w:val="00B10D79"/>
    <w:rsid w:val="00B2590F"/>
    <w:rsid w:val="00B35F34"/>
    <w:rsid w:val="00B70C8A"/>
    <w:rsid w:val="00B93A13"/>
    <w:rsid w:val="00B94096"/>
    <w:rsid w:val="00BD0C4F"/>
    <w:rsid w:val="00BF02ED"/>
    <w:rsid w:val="00BF374C"/>
    <w:rsid w:val="00C23518"/>
    <w:rsid w:val="00C42B4F"/>
    <w:rsid w:val="00C50DA3"/>
    <w:rsid w:val="00C67613"/>
    <w:rsid w:val="00C77766"/>
    <w:rsid w:val="00C95776"/>
    <w:rsid w:val="00CA31D1"/>
    <w:rsid w:val="00CA5F86"/>
    <w:rsid w:val="00CA6CCE"/>
    <w:rsid w:val="00CB21DE"/>
    <w:rsid w:val="00CB2256"/>
    <w:rsid w:val="00CB5672"/>
    <w:rsid w:val="00CC04CF"/>
    <w:rsid w:val="00CC3C20"/>
    <w:rsid w:val="00CE2979"/>
    <w:rsid w:val="00CE656A"/>
    <w:rsid w:val="00CF51A3"/>
    <w:rsid w:val="00CF7D0E"/>
    <w:rsid w:val="00D144C7"/>
    <w:rsid w:val="00D168EC"/>
    <w:rsid w:val="00D23074"/>
    <w:rsid w:val="00D33821"/>
    <w:rsid w:val="00D64920"/>
    <w:rsid w:val="00D711CC"/>
    <w:rsid w:val="00D905A2"/>
    <w:rsid w:val="00DA623C"/>
    <w:rsid w:val="00DE6501"/>
    <w:rsid w:val="00E26214"/>
    <w:rsid w:val="00E33791"/>
    <w:rsid w:val="00E471E2"/>
    <w:rsid w:val="00E50140"/>
    <w:rsid w:val="00E563DA"/>
    <w:rsid w:val="00E65A7E"/>
    <w:rsid w:val="00E73234"/>
    <w:rsid w:val="00E90F18"/>
    <w:rsid w:val="00EA023C"/>
    <w:rsid w:val="00EA13BE"/>
    <w:rsid w:val="00EB3031"/>
    <w:rsid w:val="00ED0973"/>
    <w:rsid w:val="00ED0EC8"/>
    <w:rsid w:val="00ED2A1D"/>
    <w:rsid w:val="00EE7EDE"/>
    <w:rsid w:val="00EF4216"/>
    <w:rsid w:val="00EF5949"/>
    <w:rsid w:val="00EF658E"/>
    <w:rsid w:val="00F309A4"/>
    <w:rsid w:val="00F35368"/>
    <w:rsid w:val="00F4637A"/>
    <w:rsid w:val="00F607BB"/>
    <w:rsid w:val="00F72B9E"/>
    <w:rsid w:val="00FA2811"/>
    <w:rsid w:val="00FB0767"/>
    <w:rsid w:val="00FB5D8F"/>
    <w:rsid w:val="00FB7859"/>
    <w:rsid w:val="00FC2C38"/>
    <w:rsid w:val="00FD2B2C"/>
    <w:rsid w:val="00FE6485"/>
    <w:rsid w:val="00FF2EDC"/>
    <w:rsid w:val="00FF5CBF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CFB003-52E4-4E91-85BF-B912D59D8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30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730EA"/>
    <w:pPr>
      <w:keepNext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730E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Indent 2"/>
    <w:basedOn w:val="a"/>
    <w:link w:val="20"/>
    <w:rsid w:val="008730EA"/>
    <w:pPr>
      <w:ind w:left="426" w:hanging="567"/>
      <w:jc w:val="both"/>
    </w:pPr>
    <w:rPr>
      <w:sz w:val="24"/>
    </w:rPr>
  </w:style>
  <w:style w:type="character" w:customStyle="1" w:styleId="20">
    <w:name w:val="Основной текст с отступом 2 Знак"/>
    <w:basedOn w:val="a0"/>
    <w:link w:val="2"/>
    <w:rsid w:val="008730E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Normal (Web)"/>
    <w:basedOn w:val="a"/>
    <w:rsid w:val="008730EA"/>
    <w:pPr>
      <w:spacing w:before="74" w:after="74"/>
      <w:ind w:left="74" w:right="74"/>
    </w:pPr>
    <w:rPr>
      <w:rFonts w:ascii="Arial CYR" w:hAnsi="Arial CYR" w:cs="Arial CYR"/>
      <w:color w:val="000000"/>
      <w:sz w:val="30"/>
      <w:szCs w:val="30"/>
    </w:rPr>
  </w:style>
  <w:style w:type="paragraph" w:styleId="3">
    <w:name w:val="Body Text 3"/>
    <w:basedOn w:val="a"/>
    <w:link w:val="30"/>
    <w:rsid w:val="008730EA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8730E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TextBoldCenter">
    <w:name w:val="TextBoldCenter"/>
    <w:basedOn w:val="a"/>
    <w:rsid w:val="008730EA"/>
    <w:pPr>
      <w:autoSpaceDE w:val="0"/>
      <w:autoSpaceDN w:val="0"/>
      <w:adjustRightInd w:val="0"/>
      <w:spacing w:before="283"/>
      <w:jc w:val="center"/>
    </w:pPr>
    <w:rPr>
      <w:rFonts w:eastAsia="Calibri"/>
      <w:b/>
      <w:bCs/>
      <w:sz w:val="26"/>
      <w:szCs w:val="26"/>
    </w:rPr>
  </w:style>
  <w:style w:type="paragraph" w:customStyle="1" w:styleId="rezul">
    <w:name w:val="rezul"/>
    <w:basedOn w:val="a"/>
    <w:rsid w:val="008730EA"/>
    <w:pPr>
      <w:widowControl w:val="0"/>
      <w:ind w:firstLine="283"/>
      <w:jc w:val="both"/>
    </w:pPr>
    <w:rPr>
      <w:b/>
      <w:sz w:val="22"/>
      <w:lang w:val="en-US" w:eastAsia="en-US"/>
    </w:rPr>
  </w:style>
  <w:style w:type="paragraph" w:styleId="31">
    <w:name w:val="Body Text Indent 3"/>
    <w:basedOn w:val="a"/>
    <w:link w:val="32"/>
    <w:uiPriority w:val="99"/>
    <w:semiHidden/>
    <w:unhideWhenUsed/>
    <w:rsid w:val="009E26BE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9E26B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4">
    <w:name w:val="No Spacing"/>
    <w:link w:val="a5"/>
    <w:uiPriority w:val="99"/>
    <w:qFormat/>
    <w:rsid w:val="009E26BE"/>
    <w:pPr>
      <w:spacing w:after="0" w:line="240" w:lineRule="auto"/>
    </w:pPr>
    <w:rPr>
      <w:rFonts w:ascii="Calibri" w:eastAsia="Times New Roman" w:hAnsi="Calibri" w:cs="Times New Roman"/>
    </w:rPr>
  </w:style>
  <w:style w:type="character" w:styleId="a6">
    <w:name w:val="Hyperlink"/>
    <w:uiPriority w:val="99"/>
    <w:rsid w:val="009E26BE"/>
    <w:rPr>
      <w:rFonts w:cs="Times New Roman"/>
      <w:color w:val="0000FF"/>
      <w:u w:val="single"/>
    </w:rPr>
  </w:style>
  <w:style w:type="character" w:customStyle="1" w:styleId="Tahoma14">
    <w:name w:val="Стиль Tahoma 14 пт полужирный"/>
    <w:uiPriority w:val="99"/>
    <w:rsid w:val="009E26BE"/>
    <w:rPr>
      <w:rFonts w:ascii="Times New Roman" w:hAnsi="Times New Roman"/>
      <w:b/>
      <w:sz w:val="28"/>
    </w:rPr>
  </w:style>
  <w:style w:type="character" w:customStyle="1" w:styleId="a5">
    <w:name w:val="Без интервала Знак"/>
    <w:link w:val="a4"/>
    <w:uiPriority w:val="99"/>
    <w:locked/>
    <w:rsid w:val="009E26BE"/>
    <w:rPr>
      <w:rFonts w:ascii="Calibri" w:eastAsia="Times New Roman" w:hAnsi="Calibri" w:cs="Times New Roman"/>
    </w:rPr>
  </w:style>
  <w:style w:type="paragraph" w:styleId="a7">
    <w:name w:val="Body Text Indent"/>
    <w:basedOn w:val="a"/>
    <w:link w:val="a8"/>
    <w:uiPriority w:val="99"/>
    <w:unhideWhenUsed/>
    <w:rsid w:val="005A5F02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5A5F0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12">
    <w:name w:val="Style12"/>
    <w:basedOn w:val="a"/>
    <w:rsid w:val="00FB0767"/>
    <w:pPr>
      <w:widowControl w:val="0"/>
      <w:autoSpaceDE w:val="0"/>
      <w:autoSpaceDN w:val="0"/>
      <w:adjustRightInd w:val="0"/>
      <w:spacing w:line="322" w:lineRule="exact"/>
      <w:ind w:firstLine="336"/>
      <w:jc w:val="both"/>
    </w:pPr>
    <w:rPr>
      <w:sz w:val="24"/>
      <w:szCs w:val="24"/>
    </w:rPr>
  </w:style>
  <w:style w:type="paragraph" w:customStyle="1" w:styleId="ConsPlusNormal">
    <w:name w:val="ConsPlusNormal"/>
    <w:rsid w:val="00E471E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TextBasTxt">
    <w:name w:val="TextBasTxt"/>
    <w:basedOn w:val="a"/>
    <w:rsid w:val="00E471E2"/>
    <w:pPr>
      <w:autoSpaceDE w:val="0"/>
      <w:autoSpaceDN w:val="0"/>
      <w:adjustRightInd w:val="0"/>
      <w:ind w:firstLine="567"/>
      <w:jc w:val="both"/>
    </w:pPr>
    <w:rPr>
      <w:rFonts w:eastAsia="Calibri"/>
      <w:sz w:val="24"/>
      <w:szCs w:val="24"/>
    </w:rPr>
  </w:style>
  <w:style w:type="paragraph" w:styleId="a9">
    <w:name w:val="List Paragraph"/>
    <w:basedOn w:val="a"/>
    <w:link w:val="aa"/>
    <w:uiPriority w:val="99"/>
    <w:qFormat/>
    <w:rsid w:val="00E471E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a">
    <w:name w:val="Абзац списка Знак"/>
    <w:link w:val="a9"/>
    <w:uiPriority w:val="99"/>
    <w:rsid w:val="00E471E2"/>
    <w:rPr>
      <w:rFonts w:ascii="Calibri" w:eastAsia="Calibri" w:hAnsi="Calibri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6A11F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A11F4"/>
    <w:rPr>
      <w:rFonts w:ascii="Tahoma" w:eastAsia="Times New Roman" w:hAnsi="Tahoma" w:cs="Tahoma"/>
      <w:sz w:val="16"/>
      <w:szCs w:val="16"/>
      <w:lang w:eastAsia="ru-RU"/>
    </w:rPr>
  </w:style>
  <w:style w:type="table" w:styleId="ad">
    <w:name w:val="Table Grid"/>
    <w:basedOn w:val="a1"/>
    <w:uiPriority w:val="59"/>
    <w:rsid w:val="007E6D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zerny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www.torgi.gov.ru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zatokumi08@rambler.ru" TargetMode="External"/><Relationship Id="rId11" Type="http://schemas.openxmlformats.org/officeDocument/2006/relationships/hyperlink" Target="consultantplus://offline/ref=6DEBC0B9BB72C6C4C5987D8D201AD66F4B13782ABE38A2466AE4A7D1944294E1B35D94UFDEJ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0BB51B02DF07201E6443A35081E0747BF6205C42E944303443CCC556CD357B03EDB8B3C447906D1DAC8730BBCB9CEB4E686DE96377n1P3H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utp.sberbank-as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69F2BE-87A6-4B0E-89E4-109286DF0F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977</TotalTime>
  <Pages>1</Pages>
  <Words>3258</Words>
  <Characters>18574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Суворина Елена Владимировна</dc:creator>
  <cp:lastModifiedBy>Admin</cp:lastModifiedBy>
  <cp:revision>52</cp:revision>
  <cp:lastPrinted>2018-03-01T09:21:00Z</cp:lastPrinted>
  <dcterms:created xsi:type="dcterms:W3CDTF">2019-05-27T07:34:00Z</dcterms:created>
  <dcterms:modified xsi:type="dcterms:W3CDTF">2020-07-14T06:27:00Z</dcterms:modified>
</cp:coreProperties>
</file>